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545" w:tblpY="4813"/>
        <w:tblW w:w="13860" w:type="dxa"/>
        <w:tblLook w:val="04A0" w:firstRow="1" w:lastRow="0" w:firstColumn="1" w:lastColumn="0" w:noHBand="0" w:noVBand="1"/>
      </w:tblPr>
      <w:tblGrid>
        <w:gridCol w:w="2520"/>
        <w:gridCol w:w="2821"/>
        <w:gridCol w:w="2589"/>
        <w:gridCol w:w="2880"/>
        <w:gridCol w:w="3050"/>
      </w:tblGrid>
      <w:tr w:rsidR="00890D6C" w14:paraId="7E2CDD37" w14:textId="77777777" w:rsidTr="006901A7">
        <w:tc>
          <w:tcPr>
            <w:tcW w:w="2520" w:type="dxa"/>
          </w:tcPr>
          <w:p w14:paraId="7E2BC4F7" w14:textId="77777777" w:rsidR="00890D6C" w:rsidRPr="0069553F" w:rsidRDefault="00890D6C" w:rsidP="006901A7">
            <w:pPr>
              <w:rPr>
                <w:b/>
                <w:bCs/>
              </w:rPr>
            </w:pPr>
            <w:r w:rsidRPr="0069553F">
              <w:rPr>
                <w:b/>
                <w:bCs/>
              </w:rPr>
              <w:t>Name</w:t>
            </w:r>
          </w:p>
        </w:tc>
        <w:tc>
          <w:tcPr>
            <w:tcW w:w="2821" w:type="dxa"/>
          </w:tcPr>
          <w:p w14:paraId="70303C80" w14:textId="77777777" w:rsidR="00890D6C" w:rsidRPr="0069553F" w:rsidRDefault="00890D6C" w:rsidP="006901A7">
            <w:pPr>
              <w:rPr>
                <w:b/>
                <w:bCs/>
              </w:rPr>
            </w:pPr>
            <w:r w:rsidRPr="0069553F">
              <w:rPr>
                <w:b/>
                <w:bCs/>
              </w:rPr>
              <w:t>Email</w:t>
            </w:r>
          </w:p>
        </w:tc>
        <w:tc>
          <w:tcPr>
            <w:tcW w:w="2589" w:type="dxa"/>
          </w:tcPr>
          <w:p w14:paraId="058DF59C" w14:textId="77777777" w:rsidR="00890D6C" w:rsidRPr="0069553F" w:rsidRDefault="00890D6C" w:rsidP="006901A7">
            <w:pPr>
              <w:rPr>
                <w:b/>
                <w:bCs/>
              </w:rPr>
            </w:pPr>
            <w:r w:rsidRPr="0069553F">
              <w:rPr>
                <w:b/>
                <w:bCs/>
              </w:rPr>
              <w:t>Company</w:t>
            </w:r>
          </w:p>
        </w:tc>
        <w:tc>
          <w:tcPr>
            <w:tcW w:w="2880" w:type="dxa"/>
          </w:tcPr>
          <w:p w14:paraId="321425EF" w14:textId="77777777" w:rsidR="00890D6C" w:rsidRPr="0069553F" w:rsidRDefault="00890D6C" w:rsidP="006901A7">
            <w:pPr>
              <w:rPr>
                <w:b/>
                <w:bCs/>
              </w:rPr>
            </w:pPr>
            <w:r w:rsidRPr="0069553F">
              <w:rPr>
                <w:b/>
                <w:bCs/>
              </w:rPr>
              <w:t>Company Contact</w:t>
            </w:r>
          </w:p>
        </w:tc>
        <w:tc>
          <w:tcPr>
            <w:tcW w:w="3050" w:type="dxa"/>
          </w:tcPr>
          <w:p w14:paraId="4A000782" w14:textId="77777777" w:rsidR="00890D6C" w:rsidRPr="0069553F" w:rsidRDefault="00890D6C" w:rsidP="006901A7">
            <w:pPr>
              <w:rPr>
                <w:b/>
                <w:bCs/>
              </w:rPr>
            </w:pPr>
            <w:r w:rsidRPr="0069553F">
              <w:rPr>
                <w:b/>
                <w:bCs/>
              </w:rPr>
              <w:t>Education</w:t>
            </w:r>
          </w:p>
        </w:tc>
      </w:tr>
      <w:tr w:rsidR="00177E61" w14:paraId="2403340A" w14:textId="77777777" w:rsidTr="006901A7">
        <w:trPr>
          <w:trHeight w:val="980"/>
        </w:trPr>
        <w:tc>
          <w:tcPr>
            <w:tcW w:w="2520" w:type="dxa"/>
          </w:tcPr>
          <w:p w14:paraId="1A2F82C4" w14:textId="1CB72BAB" w:rsidR="00177E61" w:rsidRPr="00127C9B" w:rsidRDefault="00177E61" w:rsidP="006901A7">
            <w:pPr>
              <w:rPr>
                <w:i/>
                <w:iCs/>
                <w:color w:val="156082" w:themeColor="accent1"/>
              </w:rPr>
            </w:pPr>
            <w:r w:rsidRPr="00127C9B">
              <w:rPr>
                <w:i/>
                <w:iCs/>
                <w:color w:val="156082" w:themeColor="accent1"/>
              </w:rPr>
              <w:t>John Doe</w:t>
            </w:r>
          </w:p>
        </w:tc>
        <w:tc>
          <w:tcPr>
            <w:tcW w:w="2821" w:type="dxa"/>
          </w:tcPr>
          <w:p w14:paraId="2BB84F61" w14:textId="15F63498" w:rsidR="00177E61" w:rsidRPr="00127C9B" w:rsidRDefault="00177E61" w:rsidP="006901A7">
            <w:pPr>
              <w:rPr>
                <w:i/>
                <w:iCs/>
                <w:color w:val="156082" w:themeColor="accent1"/>
              </w:rPr>
            </w:pPr>
            <w:r w:rsidRPr="00127C9B">
              <w:rPr>
                <w:i/>
                <w:iCs/>
                <w:color w:val="156082" w:themeColor="accent1"/>
              </w:rPr>
              <w:t>John.Doe</w:t>
            </w:r>
            <w:r w:rsidR="00F44CFD" w:rsidRPr="00127C9B">
              <w:rPr>
                <w:i/>
                <w:iCs/>
                <w:color w:val="156082" w:themeColor="accent1"/>
              </w:rPr>
              <w:t>@</w:t>
            </w:r>
            <w:r w:rsidRPr="00127C9B">
              <w:rPr>
                <w:i/>
                <w:iCs/>
                <w:color w:val="156082" w:themeColor="accent1"/>
              </w:rPr>
              <w:t>gmail.com</w:t>
            </w:r>
          </w:p>
        </w:tc>
        <w:tc>
          <w:tcPr>
            <w:tcW w:w="2589" w:type="dxa"/>
          </w:tcPr>
          <w:p w14:paraId="58C9FC3A" w14:textId="4B327238" w:rsidR="00177E61" w:rsidRPr="00127C9B" w:rsidRDefault="00177E61" w:rsidP="006901A7">
            <w:pPr>
              <w:rPr>
                <w:i/>
                <w:iCs/>
                <w:color w:val="156082" w:themeColor="accent1"/>
              </w:rPr>
            </w:pPr>
            <w:r w:rsidRPr="00127C9B">
              <w:rPr>
                <w:i/>
                <w:iCs/>
                <w:color w:val="156082" w:themeColor="accent1"/>
              </w:rPr>
              <w:t>John Doe Consulting</w:t>
            </w:r>
          </w:p>
        </w:tc>
        <w:tc>
          <w:tcPr>
            <w:tcW w:w="2880" w:type="dxa"/>
          </w:tcPr>
          <w:p w14:paraId="5C63656F" w14:textId="77777777" w:rsidR="00177E61" w:rsidRPr="00127C9B" w:rsidRDefault="00177E61" w:rsidP="006901A7">
            <w:pPr>
              <w:rPr>
                <w:i/>
                <w:iCs/>
                <w:color w:val="156082" w:themeColor="accent1"/>
              </w:rPr>
            </w:pPr>
            <w:r w:rsidRPr="00127C9B">
              <w:rPr>
                <w:i/>
                <w:iCs/>
                <w:color w:val="156082" w:themeColor="accent1"/>
              </w:rPr>
              <w:t xml:space="preserve">Jane Doe </w:t>
            </w:r>
          </w:p>
          <w:p w14:paraId="57DE1B8E" w14:textId="0483267E" w:rsidR="00177E61" w:rsidRPr="00127C9B" w:rsidRDefault="00177E61" w:rsidP="006901A7">
            <w:pPr>
              <w:rPr>
                <w:i/>
                <w:iCs/>
                <w:color w:val="156082" w:themeColor="accent1"/>
              </w:rPr>
            </w:pPr>
            <w:r w:rsidRPr="00127C9B">
              <w:rPr>
                <w:i/>
                <w:iCs/>
                <w:color w:val="156082" w:themeColor="accent1"/>
              </w:rPr>
              <w:t>Jane.Doe@gmail.com</w:t>
            </w:r>
          </w:p>
        </w:tc>
        <w:tc>
          <w:tcPr>
            <w:tcW w:w="3050" w:type="dxa"/>
          </w:tcPr>
          <w:p w14:paraId="1E34551D" w14:textId="77777777" w:rsidR="00177E61" w:rsidRDefault="00177E61" w:rsidP="006901A7">
            <w:pPr>
              <w:rPr>
                <w:i/>
                <w:iCs/>
                <w:color w:val="156082" w:themeColor="accent1"/>
              </w:rPr>
            </w:pPr>
            <w:r w:rsidRPr="00127C9B">
              <w:rPr>
                <w:i/>
                <w:iCs/>
                <w:color w:val="156082" w:themeColor="accent1"/>
              </w:rPr>
              <w:t xml:space="preserve">Humboldt State University B.S. Biology (2004) </w:t>
            </w:r>
          </w:p>
          <w:p w14:paraId="7ED3F24B" w14:textId="0BDE6E9A" w:rsidR="003972FD" w:rsidRPr="00127C9B" w:rsidRDefault="003972FD" w:rsidP="006901A7">
            <w:pPr>
              <w:rPr>
                <w:i/>
                <w:iCs/>
                <w:color w:val="156082" w:themeColor="accent1"/>
              </w:rPr>
            </w:pPr>
            <w:r>
              <w:rPr>
                <w:i/>
                <w:iCs/>
                <w:color w:val="156082" w:themeColor="accent1"/>
              </w:rPr>
              <w:t xml:space="preserve">UCI Masters of Conservation and Restoration Science (2010) </w:t>
            </w:r>
          </w:p>
        </w:tc>
      </w:tr>
    </w:tbl>
    <w:p w14:paraId="769E1AB2" w14:textId="47CF2FAB" w:rsidR="003972FD" w:rsidRDefault="000829DF" w:rsidP="005D36F9">
      <w:pPr>
        <w:jc w:val="center"/>
        <w:rPr>
          <w:b/>
          <w:bCs/>
          <w:sz w:val="20"/>
          <w:szCs w:val="20"/>
        </w:rPr>
      </w:pPr>
      <w:r w:rsidRPr="000829DF">
        <w:rPr>
          <w:noProof/>
        </w:rPr>
        <w:drawing>
          <wp:inline distT="0" distB="0" distL="0" distR="0" wp14:anchorId="3718286C" wp14:editId="43EBCE84">
            <wp:extent cx="8107680" cy="1158240"/>
            <wp:effectExtent l="0" t="0" r="7620" b="3810"/>
            <wp:docPr id="12635691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07680" cy="1158240"/>
                    </a:xfrm>
                    <a:prstGeom prst="rect">
                      <a:avLst/>
                    </a:prstGeom>
                    <a:noFill/>
                    <a:ln>
                      <a:noFill/>
                    </a:ln>
                  </pic:spPr>
                </pic:pic>
              </a:graphicData>
            </a:graphic>
          </wp:inline>
        </w:drawing>
      </w:r>
    </w:p>
    <w:p w14:paraId="04E14ECD" w14:textId="66E07DC9" w:rsidR="003972FD" w:rsidRDefault="003972FD" w:rsidP="005D36F9">
      <w:pPr>
        <w:jc w:val="center"/>
        <w:rPr>
          <w:b/>
          <w:bCs/>
          <w:sz w:val="20"/>
          <w:szCs w:val="20"/>
        </w:rPr>
      </w:pPr>
    </w:p>
    <w:p w14:paraId="4D200BA4" w14:textId="6A39DCA9" w:rsidR="0081735B" w:rsidRPr="00127C9B" w:rsidRDefault="0081735B" w:rsidP="0081735B">
      <w:pPr>
        <w:rPr>
          <w:i/>
          <w:iCs/>
          <w:color w:val="156082" w:themeColor="accent1"/>
          <w:sz w:val="20"/>
          <w:szCs w:val="20"/>
        </w:rPr>
      </w:pPr>
      <w:r w:rsidRPr="00127C9B">
        <w:rPr>
          <w:i/>
          <w:iCs/>
          <w:color w:val="156082" w:themeColor="accent1"/>
          <w:sz w:val="20"/>
          <w:szCs w:val="20"/>
        </w:rPr>
        <w:t xml:space="preserve">This form is intended to </w:t>
      </w:r>
      <w:r w:rsidR="00757F7D" w:rsidRPr="00127C9B">
        <w:rPr>
          <w:i/>
          <w:iCs/>
          <w:color w:val="156082" w:themeColor="accent1"/>
          <w:sz w:val="20"/>
          <w:szCs w:val="20"/>
        </w:rPr>
        <w:t xml:space="preserve">provide </w:t>
      </w:r>
      <w:r w:rsidRPr="00127C9B">
        <w:rPr>
          <w:i/>
          <w:iCs/>
          <w:color w:val="156082" w:themeColor="accent1"/>
          <w:sz w:val="20"/>
          <w:szCs w:val="20"/>
        </w:rPr>
        <w:t xml:space="preserve">qualified biologist applicants </w:t>
      </w:r>
      <w:r w:rsidR="00757F7D" w:rsidRPr="00127C9B">
        <w:rPr>
          <w:i/>
          <w:iCs/>
          <w:color w:val="156082" w:themeColor="accent1"/>
          <w:sz w:val="20"/>
          <w:szCs w:val="20"/>
        </w:rPr>
        <w:t xml:space="preserve">an example of our screening form and the content we are requesting. </w:t>
      </w:r>
      <w:r w:rsidR="002A293B" w:rsidRPr="00127C9B">
        <w:rPr>
          <w:i/>
          <w:iCs/>
          <w:color w:val="156082" w:themeColor="accent1"/>
          <w:sz w:val="20"/>
          <w:szCs w:val="20"/>
        </w:rPr>
        <w:t xml:space="preserve">This is intended to demonstrate responses, </w:t>
      </w:r>
      <w:r w:rsidR="002A293B" w:rsidRPr="00127C9B">
        <w:rPr>
          <w:b/>
          <w:bCs/>
          <w:i/>
          <w:iCs/>
          <w:color w:val="156082" w:themeColor="accent1"/>
          <w:sz w:val="20"/>
          <w:szCs w:val="20"/>
        </w:rPr>
        <w:t>not</w:t>
      </w:r>
      <w:r w:rsidR="002A293B" w:rsidRPr="00127C9B">
        <w:rPr>
          <w:i/>
          <w:iCs/>
          <w:color w:val="156082" w:themeColor="accent1"/>
          <w:sz w:val="20"/>
          <w:szCs w:val="20"/>
        </w:rPr>
        <w:t xml:space="preserve"> </w:t>
      </w:r>
      <w:r w:rsidR="002A293B" w:rsidRPr="00127C9B">
        <w:rPr>
          <w:b/>
          <w:bCs/>
          <w:i/>
          <w:iCs/>
          <w:color w:val="156082" w:themeColor="accent1"/>
          <w:sz w:val="20"/>
          <w:szCs w:val="20"/>
        </w:rPr>
        <w:t>an approved biologist</w:t>
      </w:r>
      <w:r w:rsidR="002A293B" w:rsidRPr="00127C9B">
        <w:rPr>
          <w:i/>
          <w:iCs/>
          <w:color w:val="156082" w:themeColor="accent1"/>
          <w:sz w:val="20"/>
          <w:szCs w:val="20"/>
        </w:rPr>
        <w:t xml:space="preserve">. </w:t>
      </w:r>
    </w:p>
    <w:p w14:paraId="46BCB83B" w14:textId="77777777" w:rsidR="0081735B" w:rsidRPr="00757F7D" w:rsidRDefault="0081735B" w:rsidP="0081735B">
      <w:pPr>
        <w:jc w:val="center"/>
        <w:rPr>
          <w:i/>
          <w:iCs/>
          <w:sz w:val="20"/>
          <w:szCs w:val="20"/>
        </w:rPr>
      </w:pPr>
    </w:p>
    <w:p w14:paraId="19083F62" w14:textId="77777777" w:rsidR="003972FD" w:rsidRDefault="003972FD" w:rsidP="003972FD">
      <w:pPr>
        <w:rPr>
          <w:b/>
          <w:bCs/>
          <w:sz w:val="20"/>
          <w:szCs w:val="20"/>
        </w:rPr>
      </w:pPr>
    </w:p>
    <w:p w14:paraId="206A8673" w14:textId="387DF849" w:rsidR="003972FD" w:rsidRPr="00757F7D" w:rsidRDefault="003972FD" w:rsidP="003972FD">
      <w:pPr>
        <w:rPr>
          <w:i/>
          <w:iCs/>
          <w:sz w:val="20"/>
          <w:szCs w:val="20"/>
        </w:rPr>
      </w:pPr>
      <w:r>
        <w:rPr>
          <w:b/>
          <w:bCs/>
          <w:sz w:val="20"/>
          <w:szCs w:val="20"/>
        </w:rPr>
        <w:t>1</w:t>
      </w:r>
      <w:r w:rsidRPr="00757F7D">
        <w:rPr>
          <w:b/>
          <w:bCs/>
          <w:sz w:val="20"/>
          <w:szCs w:val="20"/>
        </w:rPr>
        <w:t xml:space="preserve">. Certifications; </w:t>
      </w:r>
      <w:r w:rsidRPr="00757F7D">
        <w:rPr>
          <w:i/>
          <w:iCs/>
          <w:sz w:val="20"/>
          <w:szCs w:val="20"/>
        </w:rPr>
        <w:t xml:space="preserve">list any certifications listed in your form response. Please email any proof of certifications to </w:t>
      </w:r>
      <w:r w:rsidRPr="00757F7D">
        <w:rPr>
          <w:sz w:val="20"/>
          <w:szCs w:val="20"/>
        </w:rPr>
        <w:t>Abigail.Convery@Ventura.org</w:t>
      </w:r>
    </w:p>
    <w:tbl>
      <w:tblPr>
        <w:tblStyle w:val="TableGrid"/>
        <w:tblW w:w="13860" w:type="dxa"/>
        <w:tblInd w:w="-545" w:type="dxa"/>
        <w:tblLook w:val="04A0" w:firstRow="1" w:lastRow="0" w:firstColumn="1" w:lastColumn="0" w:noHBand="0" w:noVBand="1"/>
      </w:tblPr>
      <w:tblGrid>
        <w:gridCol w:w="1620"/>
        <w:gridCol w:w="2070"/>
        <w:gridCol w:w="2130"/>
        <w:gridCol w:w="1734"/>
        <w:gridCol w:w="6306"/>
      </w:tblGrid>
      <w:tr w:rsidR="003972FD" w:rsidRPr="00757F7D" w14:paraId="5CB980A2" w14:textId="77777777" w:rsidTr="00227D7E">
        <w:trPr>
          <w:tblHeader/>
        </w:trPr>
        <w:tc>
          <w:tcPr>
            <w:tcW w:w="1620" w:type="dxa"/>
          </w:tcPr>
          <w:p w14:paraId="31B4B66E" w14:textId="77777777" w:rsidR="003972FD" w:rsidRPr="00757F7D" w:rsidRDefault="003972FD" w:rsidP="00A15D48">
            <w:pPr>
              <w:rPr>
                <w:b/>
                <w:bCs/>
                <w:sz w:val="20"/>
                <w:szCs w:val="20"/>
              </w:rPr>
            </w:pPr>
            <w:r w:rsidRPr="00757F7D">
              <w:rPr>
                <w:b/>
                <w:bCs/>
                <w:sz w:val="20"/>
                <w:szCs w:val="20"/>
              </w:rPr>
              <w:t>Certification Type</w:t>
            </w:r>
          </w:p>
        </w:tc>
        <w:tc>
          <w:tcPr>
            <w:tcW w:w="2070" w:type="dxa"/>
          </w:tcPr>
          <w:p w14:paraId="7CC76CD4" w14:textId="77777777" w:rsidR="003972FD" w:rsidRPr="00757F7D" w:rsidRDefault="003972FD" w:rsidP="00A15D48">
            <w:pPr>
              <w:rPr>
                <w:b/>
                <w:bCs/>
                <w:sz w:val="20"/>
                <w:szCs w:val="20"/>
              </w:rPr>
            </w:pPr>
            <w:r w:rsidRPr="00757F7D">
              <w:rPr>
                <w:b/>
                <w:bCs/>
                <w:sz w:val="20"/>
                <w:szCs w:val="20"/>
              </w:rPr>
              <w:t>Agency/ Organization</w:t>
            </w:r>
          </w:p>
        </w:tc>
        <w:tc>
          <w:tcPr>
            <w:tcW w:w="2130" w:type="dxa"/>
          </w:tcPr>
          <w:p w14:paraId="09A6FD2D" w14:textId="77777777" w:rsidR="003972FD" w:rsidRPr="00757F7D" w:rsidRDefault="003972FD" w:rsidP="00A15D48">
            <w:pPr>
              <w:rPr>
                <w:b/>
                <w:bCs/>
                <w:sz w:val="20"/>
                <w:szCs w:val="20"/>
              </w:rPr>
            </w:pPr>
            <w:r w:rsidRPr="00757F7D">
              <w:rPr>
                <w:b/>
                <w:bCs/>
                <w:sz w:val="20"/>
                <w:szCs w:val="20"/>
              </w:rPr>
              <w:t>Date Certification Aquired</w:t>
            </w:r>
          </w:p>
        </w:tc>
        <w:tc>
          <w:tcPr>
            <w:tcW w:w="1734" w:type="dxa"/>
          </w:tcPr>
          <w:p w14:paraId="664B5A12" w14:textId="77777777" w:rsidR="003972FD" w:rsidRPr="00757F7D" w:rsidRDefault="003972FD" w:rsidP="00A15D48">
            <w:pPr>
              <w:rPr>
                <w:b/>
                <w:bCs/>
                <w:sz w:val="20"/>
                <w:szCs w:val="20"/>
              </w:rPr>
            </w:pPr>
            <w:r w:rsidRPr="00757F7D">
              <w:rPr>
                <w:b/>
                <w:bCs/>
                <w:sz w:val="20"/>
                <w:szCs w:val="20"/>
              </w:rPr>
              <w:t>Certification Expiration Date</w:t>
            </w:r>
          </w:p>
        </w:tc>
        <w:tc>
          <w:tcPr>
            <w:tcW w:w="6306" w:type="dxa"/>
          </w:tcPr>
          <w:p w14:paraId="73CB639D" w14:textId="77777777" w:rsidR="003972FD" w:rsidRPr="00757F7D" w:rsidRDefault="003972FD" w:rsidP="00A15D48">
            <w:pPr>
              <w:rPr>
                <w:b/>
                <w:bCs/>
                <w:sz w:val="20"/>
                <w:szCs w:val="20"/>
              </w:rPr>
            </w:pPr>
            <w:r w:rsidRPr="00757F7D">
              <w:rPr>
                <w:b/>
                <w:bCs/>
                <w:sz w:val="20"/>
                <w:szCs w:val="20"/>
              </w:rPr>
              <w:t xml:space="preserve">Additional information if applicable </w:t>
            </w:r>
          </w:p>
        </w:tc>
      </w:tr>
      <w:tr w:rsidR="003972FD" w:rsidRPr="00757F7D" w14:paraId="4D313420" w14:textId="77777777" w:rsidTr="002E3E2D">
        <w:trPr>
          <w:trHeight w:val="691"/>
        </w:trPr>
        <w:tc>
          <w:tcPr>
            <w:tcW w:w="1620" w:type="dxa"/>
          </w:tcPr>
          <w:p w14:paraId="5388B7C5" w14:textId="77777777" w:rsidR="003972FD" w:rsidRPr="00127C9B" w:rsidRDefault="003972FD" w:rsidP="00A15D48">
            <w:pPr>
              <w:rPr>
                <w:i/>
                <w:iCs/>
                <w:color w:val="156082" w:themeColor="accent1"/>
                <w:sz w:val="20"/>
                <w:szCs w:val="20"/>
              </w:rPr>
            </w:pPr>
            <w:r w:rsidRPr="00127C9B">
              <w:rPr>
                <w:i/>
                <w:iCs/>
                <w:color w:val="156082" w:themeColor="accent1"/>
                <w:sz w:val="20"/>
                <w:szCs w:val="20"/>
              </w:rPr>
              <w:t xml:space="preserve">ISA Certified Arborist </w:t>
            </w:r>
          </w:p>
        </w:tc>
        <w:tc>
          <w:tcPr>
            <w:tcW w:w="2070" w:type="dxa"/>
          </w:tcPr>
          <w:p w14:paraId="3EFED024" w14:textId="77777777" w:rsidR="003972FD" w:rsidRPr="00127C9B" w:rsidRDefault="003972FD" w:rsidP="00A15D48">
            <w:pPr>
              <w:rPr>
                <w:i/>
                <w:iCs/>
                <w:color w:val="156082" w:themeColor="accent1"/>
                <w:sz w:val="20"/>
                <w:szCs w:val="20"/>
              </w:rPr>
            </w:pPr>
            <w:r w:rsidRPr="00127C9B">
              <w:rPr>
                <w:i/>
                <w:iCs/>
                <w:color w:val="156082" w:themeColor="accent1"/>
                <w:sz w:val="20"/>
                <w:szCs w:val="20"/>
              </w:rPr>
              <w:t>ISA</w:t>
            </w:r>
          </w:p>
        </w:tc>
        <w:tc>
          <w:tcPr>
            <w:tcW w:w="2130" w:type="dxa"/>
          </w:tcPr>
          <w:p w14:paraId="5083CB2C" w14:textId="77777777" w:rsidR="003972FD" w:rsidRPr="00127C9B" w:rsidRDefault="003972FD" w:rsidP="00A15D48">
            <w:pPr>
              <w:rPr>
                <w:i/>
                <w:iCs/>
                <w:color w:val="156082" w:themeColor="accent1"/>
                <w:sz w:val="20"/>
                <w:szCs w:val="20"/>
              </w:rPr>
            </w:pPr>
            <w:r w:rsidRPr="00127C9B">
              <w:rPr>
                <w:i/>
                <w:iCs/>
                <w:color w:val="156082" w:themeColor="accent1"/>
                <w:sz w:val="20"/>
                <w:szCs w:val="20"/>
              </w:rPr>
              <w:t>May 2011</w:t>
            </w:r>
          </w:p>
        </w:tc>
        <w:tc>
          <w:tcPr>
            <w:tcW w:w="1734" w:type="dxa"/>
          </w:tcPr>
          <w:p w14:paraId="6B162582" w14:textId="77777777" w:rsidR="003972FD" w:rsidRPr="00127C9B" w:rsidRDefault="003972FD" w:rsidP="00A15D48">
            <w:pPr>
              <w:rPr>
                <w:i/>
                <w:iCs/>
                <w:color w:val="156082" w:themeColor="accent1"/>
                <w:sz w:val="20"/>
                <w:szCs w:val="20"/>
              </w:rPr>
            </w:pPr>
            <w:r w:rsidRPr="00127C9B">
              <w:rPr>
                <w:i/>
                <w:iCs/>
                <w:color w:val="156082" w:themeColor="accent1"/>
                <w:sz w:val="20"/>
                <w:szCs w:val="20"/>
              </w:rPr>
              <w:t>May 2025</w:t>
            </w:r>
          </w:p>
        </w:tc>
        <w:tc>
          <w:tcPr>
            <w:tcW w:w="6306" w:type="dxa"/>
          </w:tcPr>
          <w:p w14:paraId="4BA9D3DA" w14:textId="77777777" w:rsidR="003972FD" w:rsidRPr="00127C9B" w:rsidRDefault="003972FD" w:rsidP="00A15D48">
            <w:pPr>
              <w:rPr>
                <w:i/>
                <w:iCs/>
                <w:color w:val="156082" w:themeColor="accent1"/>
                <w:sz w:val="20"/>
                <w:szCs w:val="20"/>
              </w:rPr>
            </w:pPr>
            <w:r w:rsidRPr="00127C9B">
              <w:rPr>
                <w:i/>
                <w:iCs/>
                <w:color w:val="156082" w:themeColor="accent1"/>
                <w:sz w:val="20"/>
                <w:szCs w:val="20"/>
              </w:rPr>
              <w:t>Number: XX-XXXXX</w:t>
            </w:r>
          </w:p>
        </w:tc>
      </w:tr>
      <w:tr w:rsidR="003972FD" w:rsidRPr="00757F7D" w14:paraId="26220603" w14:textId="77777777" w:rsidTr="002E3E2D">
        <w:trPr>
          <w:trHeight w:val="691"/>
        </w:trPr>
        <w:tc>
          <w:tcPr>
            <w:tcW w:w="1620" w:type="dxa"/>
          </w:tcPr>
          <w:p w14:paraId="73A998F9" w14:textId="77777777" w:rsidR="003972FD" w:rsidRPr="00757F7D" w:rsidRDefault="003972FD" w:rsidP="00A15D48">
            <w:pPr>
              <w:rPr>
                <w:sz w:val="20"/>
                <w:szCs w:val="20"/>
              </w:rPr>
            </w:pPr>
          </w:p>
        </w:tc>
        <w:tc>
          <w:tcPr>
            <w:tcW w:w="2070" w:type="dxa"/>
          </w:tcPr>
          <w:p w14:paraId="4C5E7122" w14:textId="77777777" w:rsidR="003972FD" w:rsidRPr="00757F7D" w:rsidRDefault="003972FD" w:rsidP="00A15D48">
            <w:pPr>
              <w:rPr>
                <w:sz w:val="20"/>
                <w:szCs w:val="20"/>
              </w:rPr>
            </w:pPr>
          </w:p>
        </w:tc>
        <w:tc>
          <w:tcPr>
            <w:tcW w:w="2130" w:type="dxa"/>
          </w:tcPr>
          <w:p w14:paraId="5E26F5C0" w14:textId="77777777" w:rsidR="003972FD" w:rsidRPr="00757F7D" w:rsidRDefault="003972FD" w:rsidP="00A15D48">
            <w:pPr>
              <w:rPr>
                <w:sz w:val="20"/>
                <w:szCs w:val="20"/>
              </w:rPr>
            </w:pPr>
          </w:p>
        </w:tc>
        <w:tc>
          <w:tcPr>
            <w:tcW w:w="1734" w:type="dxa"/>
          </w:tcPr>
          <w:p w14:paraId="17AE9CC5" w14:textId="77777777" w:rsidR="003972FD" w:rsidRPr="00757F7D" w:rsidRDefault="003972FD" w:rsidP="00A15D48">
            <w:pPr>
              <w:rPr>
                <w:sz w:val="20"/>
                <w:szCs w:val="20"/>
              </w:rPr>
            </w:pPr>
          </w:p>
        </w:tc>
        <w:tc>
          <w:tcPr>
            <w:tcW w:w="6306" w:type="dxa"/>
          </w:tcPr>
          <w:p w14:paraId="20C0F920" w14:textId="77777777" w:rsidR="003972FD" w:rsidRPr="00757F7D" w:rsidRDefault="003972FD" w:rsidP="00A15D48">
            <w:pPr>
              <w:rPr>
                <w:sz w:val="20"/>
                <w:szCs w:val="20"/>
              </w:rPr>
            </w:pPr>
          </w:p>
        </w:tc>
      </w:tr>
      <w:tr w:rsidR="003972FD" w:rsidRPr="00757F7D" w14:paraId="2BCB6023" w14:textId="77777777" w:rsidTr="002E3E2D">
        <w:trPr>
          <w:trHeight w:val="691"/>
        </w:trPr>
        <w:tc>
          <w:tcPr>
            <w:tcW w:w="1620" w:type="dxa"/>
          </w:tcPr>
          <w:p w14:paraId="024D5C36" w14:textId="77777777" w:rsidR="003972FD" w:rsidRPr="00757F7D" w:rsidRDefault="003972FD" w:rsidP="00A15D48">
            <w:pPr>
              <w:rPr>
                <w:sz w:val="20"/>
                <w:szCs w:val="20"/>
              </w:rPr>
            </w:pPr>
          </w:p>
        </w:tc>
        <w:tc>
          <w:tcPr>
            <w:tcW w:w="2070" w:type="dxa"/>
          </w:tcPr>
          <w:p w14:paraId="6CD74327" w14:textId="77777777" w:rsidR="003972FD" w:rsidRPr="00757F7D" w:rsidRDefault="003972FD" w:rsidP="00A15D48">
            <w:pPr>
              <w:rPr>
                <w:sz w:val="20"/>
                <w:szCs w:val="20"/>
              </w:rPr>
            </w:pPr>
          </w:p>
        </w:tc>
        <w:tc>
          <w:tcPr>
            <w:tcW w:w="2130" w:type="dxa"/>
          </w:tcPr>
          <w:p w14:paraId="19383093" w14:textId="77777777" w:rsidR="003972FD" w:rsidRPr="00757F7D" w:rsidRDefault="003972FD" w:rsidP="00A15D48">
            <w:pPr>
              <w:rPr>
                <w:sz w:val="20"/>
                <w:szCs w:val="20"/>
              </w:rPr>
            </w:pPr>
          </w:p>
        </w:tc>
        <w:tc>
          <w:tcPr>
            <w:tcW w:w="1734" w:type="dxa"/>
          </w:tcPr>
          <w:p w14:paraId="1BAC361F" w14:textId="77777777" w:rsidR="003972FD" w:rsidRPr="00757F7D" w:rsidRDefault="003972FD" w:rsidP="00A15D48">
            <w:pPr>
              <w:rPr>
                <w:sz w:val="20"/>
                <w:szCs w:val="20"/>
              </w:rPr>
            </w:pPr>
          </w:p>
        </w:tc>
        <w:tc>
          <w:tcPr>
            <w:tcW w:w="6306" w:type="dxa"/>
          </w:tcPr>
          <w:p w14:paraId="38A4F803" w14:textId="77777777" w:rsidR="003972FD" w:rsidRPr="00757F7D" w:rsidRDefault="003972FD" w:rsidP="00A15D48">
            <w:pPr>
              <w:rPr>
                <w:sz w:val="20"/>
                <w:szCs w:val="20"/>
              </w:rPr>
            </w:pPr>
          </w:p>
        </w:tc>
      </w:tr>
    </w:tbl>
    <w:p w14:paraId="382C7408" w14:textId="77777777" w:rsidR="003C0021" w:rsidRDefault="003C0021" w:rsidP="003C0021">
      <w:pPr>
        <w:rPr>
          <w:b/>
          <w:bCs/>
          <w:sz w:val="20"/>
          <w:szCs w:val="20"/>
        </w:rPr>
      </w:pPr>
    </w:p>
    <w:p w14:paraId="62D5696D" w14:textId="1D85FC4A" w:rsidR="003C0021" w:rsidRPr="00757F7D" w:rsidRDefault="003C0021" w:rsidP="003C0021">
      <w:pPr>
        <w:rPr>
          <w:sz w:val="20"/>
          <w:szCs w:val="20"/>
        </w:rPr>
      </w:pPr>
      <w:r>
        <w:rPr>
          <w:b/>
          <w:bCs/>
          <w:sz w:val="20"/>
          <w:szCs w:val="20"/>
        </w:rPr>
        <w:t xml:space="preserve">2. Trainings; </w:t>
      </w:r>
      <w:r w:rsidRPr="00A2501A">
        <w:rPr>
          <w:i/>
          <w:iCs/>
          <w:sz w:val="20"/>
          <w:szCs w:val="20"/>
        </w:rPr>
        <w:t>list any trainings you have participated in that you listed in your form response. Any proof or relevant materials can be emailed to</w:t>
      </w:r>
      <w:r>
        <w:rPr>
          <w:sz w:val="20"/>
          <w:szCs w:val="20"/>
        </w:rPr>
        <w:t xml:space="preserve"> </w:t>
      </w:r>
      <w:r w:rsidRPr="00757F7D">
        <w:rPr>
          <w:sz w:val="20"/>
          <w:szCs w:val="20"/>
        </w:rPr>
        <w:t>Abigail.Convery@Ventura.org</w:t>
      </w:r>
    </w:p>
    <w:tbl>
      <w:tblPr>
        <w:tblStyle w:val="TableGrid"/>
        <w:tblW w:w="13950" w:type="dxa"/>
        <w:tblInd w:w="-545" w:type="dxa"/>
        <w:tblLook w:val="04A0" w:firstRow="1" w:lastRow="0" w:firstColumn="1" w:lastColumn="0" w:noHBand="0" w:noVBand="1"/>
      </w:tblPr>
      <w:tblGrid>
        <w:gridCol w:w="1502"/>
        <w:gridCol w:w="1435"/>
        <w:gridCol w:w="1540"/>
        <w:gridCol w:w="1288"/>
        <w:gridCol w:w="1571"/>
        <w:gridCol w:w="1571"/>
        <w:gridCol w:w="5043"/>
      </w:tblGrid>
      <w:tr w:rsidR="003C0021" w:rsidRPr="00757F7D" w14:paraId="3D41DE09" w14:textId="77777777" w:rsidTr="003C0021">
        <w:trPr>
          <w:tblHeader/>
        </w:trPr>
        <w:tc>
          <w:tcPr>
            <w:tcW w:w="1502" w:type="dxa"/>
          </w:tcPr>
          <w:p w14:paraId="289890D1" w14:textId="1D22EC19" w:rsidR="003C0021" w:rsidRPr="00757F7D" w:rsidRDefault="003C0021" w:rsidP="003C0021">
            <w:pPr>
              <w:rPr>
                <w:b/>
                <w:bCs/>
                <w:sz w:val="20"/>
                <w:szCs w:val="20"/>
              </w:rPr>
            </w:pPr>
            <w:r>
              <w:rPr>
                <w:b/>
                <w:bCs/>
                <w:sz w:val="20"/>
                <w:szCs w:val="20"/>
              </w:rPr>
              <w:t>Training Name</w:t>
            </w:r>
          </w:p>
        </w:tc>
        <w:tc>
          <w:tcPr>
            <w:tcW w:w="1435" w:type="dxa"/>
          </w:tcPr>
          <w:p w14:paraId="7FF871B9" w14:textId="606A4BB3" w:rsidR="003C0021" w:rsidRPr="00757F7D" w:rsidRDefault="003C0021" w:rsidP="003C0021">
            <w:pPr>
              <w:rPr>
                <w:b/>
                <w:bCs/>
                <w:sz w:val="20"/>
                <w:szCs w:val="20"/>
              </w:rPr>
            </w:pPr>
            <w:r>
              <w:rPr>
                <w:b/>
                <w:bCs/>
                <w:sz w:val="20"/>
                <w:szCs w:val="20"/>
              </w:rPr>
              <w:t>Training Organizer</w:t>
            </w:r>
          </w:p>
        </w:tc>
        <w:tc>
          <w:tcPr>
            <w:tcW w:w="1540" w:type="dxa"/>
          </w:tcPr>
          <w:p w14:paraId="792FB134" w14:textId="1DBEBD7C" w:rsidR="003C0021" w:rsidRPr="00757F7D" w:rsidRDefault="003C0021" w:rsidP="003C0021">
            <w:pPr>
              <w:rPr>
                <w:b/>
                <w:bCs/>
                <w:sz w:val="20"/>
                <w:szCs w:val="20"/>
              </w:rPr>
            </w:pPr>
            <w:r>
              <w:rPr>
                <w:b/>
                <w:bCs/>
                <w:sz w:val="20"/>
                <w:szCs w:val="20"/>
              </w:rPr>
              <w:t xml:space="preserve">Date of Training </w:t>
            </w:r>
            <w:r w:rsidRPr="00757F7D">
              <w:rPr>
                <w:b/>
                <w:bCs/>
                <w:sz w:val="20"/>
                <w:szCs w:val="20"/>
              </w:rPr>
              <w:t>[mm/</w:t>
            </w:r>
            <w:r>
              <w:rPr>
                <w:b/>
                <w:bCs/>
                <w:sz w:val="20"/>
                <w:szCs w:val="20"/>
              </w:rPr>
              <w:t>yy</w:t>
            </w:r>
            <w:r w:rsidRPr="00757F7D">
              <w:rPr>
                <w:b/>
                <w:bCs/>
                <w:sz w:val="20"/>
                <w:szCs w:val="20"/>
              </w:rPr>
              <w:t>yy]</w:t>
            </w:r>
            <w:r>
              <w:rPr>
                <w:b/>
                <w:bCs/>
                <w:sz w:val="20"/>
                <w:szCs w:val="20"/>
              </w:rPr>
              <w:t xml:space="preserve"> </w:t>
            </w:r>
          </w:p>
        </w:tc>
        <w:tc>
          <w:tcPr>
            <w:tcW w:w="1288" w:type="dxa"/>
          </w:tcPr>
          <w:p w14:paraId="35AE006B" w14:textId="69674075" w:rsidR="003C0021" w:rsidRPr="00757F7D" w:rsidRDefault="003C0021" w:rsidP="003C0021">
            <w:pPr>
              <w:rPr>
                <w:b/>
                <w:bCs/>
                <w:sz w:val="20"/>
                <w:szCs w:val="20"/>
              </w:rPr>
            </w:pPr>
            <w:r>
              <w:rPr>
                <w:b/>
                <w:bCs/>
                <w:sz w:val="20"/>
                <w:szCs w:val="20"/>
              </w:rPr>
              <w:t>Training Location</w:t>
            </w:r>
          </w:p>
        </w:tc>
        <w:tc>
          <w:tcPr>
            <w:tcW w:w="1571" w:type="dxa"/>
          </w:tcPr>
          <w:p w14:paraId="28A57047" w14:textId="5461C772" w:rsidR="003C0021" w:rsidRDefault="003C0021" w:rsidP="003C0021">
            <w:pPr>
              <w:rPr>
                <w:b/>
                <w:bCs/>
                <w:sz w:val="20"/>
                <w:szCs w:val="20"/>
              </w:rPr>
            </w:pPr>
            <w:r>
              <w:rPr>
                <w:b/>
                <w:bCs/>
                <w:sz w:val="20"/>
                <w:szCs w:val="20"/>
              </w:rPr>
              <w:t>Length of Training</w:t>
            </w:r>
          </w:p>
        </w:tc>
        <w:tc>
          <w:tcPr>
            <w:tcW w:w="1571" w:type="dxa"/>
          </w:tcPr>
          <w:p w14:paraId="6F52CB54" w14:textId="1C317BA7" w:rsidR="003C0021" w:rsidRPr="00757F7D" w:rsidRDefault="003C0021" w:rsidP="003C0021">
            <w:pPr>
              <w:rPr>
                <w:b/>
                <w:bCs/>
                <w:sz w:val="20"/>
                <w:szCs w:val="20"/>
              </w:rPr>
            </w:pPr>
            <w:r>
              <w:rPr>
                <w:b/>
                <w:bCs/>
                <w:sz w:val="20"/>
                <w:szCs w:val="20"/>
              </w:rPr>
              <w:t>Species and/or habitats reviewed</w:t>
            </w:r>
          </w:p>
        </w:tc>
        <w:tc>
          <w:tcPr>
            <w:tcW w:w="5043" w:type="dxa"/>
          </w:tcPr>
          <w:p w14:paraId="564F5A23" w14:textId="54050170" w:rsidR="003C0021" w:rsidRPr="00757F7D" w:rsidRDefault="003C0021" w:rsidP="003C0021">
            <w:pPr>
              <w:rPr>
                <w:b/>
                <w:bCs/>
                <w:sz w:val="20"/>
                <w:szCs w:val="20"/>
              </w:rPr>
            </w:pPr>
            <w:r>
              <w:rPr>
                <w:b/>
                <w:bCs/>
                <w:sz w:val="20"/>
                <w:szCs w:val="20"/>
              </w:rPr>
              <w:t>Additional information if applicable</w:t>
            </w:r>
          </w:p>
        </w:tc>
      </w:tr>
      <w:tr w:rsidR="003C0021" w:rsidRPr="00757F7D" w14:paraId="6EC33D0F" w14:textId="77777777" w:rsidTr="003C0021">
        <w:trPr>
          <w:trHeight w:val="691"/>
        </w:trPr>
        <w:tc>
          <w:tcPr>
            <w:tcW w:w="1502" w:type="dxa"/>
          </w:tcPr>
          <w:p w14:paraId="69069ECF" w14:textId="77777777" w:rsidR="008F0D98" w:rsidRPr="008F0D98" w:rsidRDefault="008F0D98" w:rsidP="008F0D98">
            <w:pPr>
              <w:pStyle w:val="Default"/>
              <w:rPr>
                <w:rFonts w:ascii="Verdana" w:hAnsi="Verdana" w:cstheme="minorBidi"/>
                <w:i/>
                <w:iCs/>
                <w:color w:val="156082" w:themeColor="accent1"/>
                <w:kern w:val="2"/>
                <w:sz w:val="20"/>
                <w:szCs w:val="20"/>
              </w:rPr>
            </w:pPr>
            <w:r w:rsidRPr="008F0D98">
              <w:rPr>
                <w:rFonts w:ascii="Verdana" w:hAnsi="Verdana" w:cstheme="minorBidi"/>
                <w:i/>
                <w:iCs/>
                <w:color w:val="156082" w:themeColor="accent1"/>
                <w:kern w:val="2"/>
                <w:sz w:val="20"/>
                <w:szCs w:val="20"/>
              </w:rPr>
              <w:t xml:space="preserve">California Red Legged Frog Workshop </w:t>
            </w:r>
          </w:p>
          <w:p w14:paraId="22EFD9A3" w14:textId="64290069" w:rsidR="003C0021" w:rsidRPr="00127C9B" w:rsidRDefault="003C0021" w:rsidP="003C0021">
            <w:pPr>
              <w:rPr>
                <w:i/>
                <w:iCs/>
                <w:color w:val="156082" w:themeColor="accent1"/>
                <w:sz w:val="20"/>
                <w:szCs w:val="20"/>
              </w:rPr>
            </w:pPr>
          </w:p>
        </w:tc>
        <w:tc>
          <w:tcPr>
            <w:tcW w:w="1435" w:type="dxa"/>
          </w:tcPr>
          <w:p w14:paraId="0C79F178" w14:textId="77777777" w:rsidR="008F0D98" w:rsidRPr="008F0D98" w:rsidRDefault="008F0D98" w:rsidP="008F0D98">
            <w:pPr>
              <w:pStyle w:val="Default"/>
              <w:rPr>
                <w:rFonts w:ascii="Verdana" w:hAnsi="Verdana" w:cstheme="minorBidi"/>
                <w:i/>
                <w:iCs/>
                <w:color w:val="156082" w:themeColor="accent1"/>
                <w:kern w:val="2"/>
                <w:sz w:val="20"/>
                <w:szCs w:val="20"/>
              </w:rPr>
            </w:pPr>
            <w:r w:rsidRPr="008F0D98">
              <w:rPr>
                <w:rFonts w:ascii="Verdana" w:hAnsi="Verdana" w:cstheme="minorBidi"/>
                <w:i/>
                <w:iCs/>
                <w:color w:val="156082" w:themeColor="accent1"/>
                <w:kern w:val="2"/>
                <w:sz w:val="20"/>
                <w:szCs w:val="20"/>
              </w:rPr>
              <w:t xml:space="preserve">Elkhorn Slough Coastal Training Institute </w:t>
            </w:r>
          </w:p>
          <w:p w14:paraId="667CF7F0" w14:textId="65F72AEB" w:rsidR="003C0021" w:rsidRPr="00127C9B" w:rsidRDefault="003C0021" w:rsidP="003C0021">
            <w:pPr>
              <w:rPr>
                <w:i/>
                <w:iCs/>
                <w:color w:val="156082" w:themeColor="accent1"/>
                <w:sz w:val="20"/>
                <w:szCs w:val="20"/>
              </w:rPr>
            </w:pPr>
          </w:p>
        </w:tc>
        <w:tc>
          <w:tcPr>
            <w:tcW w:w="1540" w:type="dxa"/>
          </w:tcPr>
          <w:p w14:paraId="4FCC948F" w14:textId="4F0E5A82" w:rsidR="008F0D98" w:rsidRPr="008F0D98" w:rsidRDefault="008F0D98" w:rsidP="008F0D98">
            <w:pPr>
              <w:pStyle w:val="Default"/>
              <w:rPr>
                <w:rFonts w:ascii="Verdana" w:hAnsi="Verdana" w:cstheme="minorBidi"/>
                <w:i/>
                <w:iCs/>
                <w:color w:val="156082" w:themeColor="accent1"/>
                <w:kern w:val="2"/>
                <w:sz w:val="20"/>
                <w:szCs w:val="20"/>
              </w:rPr>
            </w:pPr>
            <w:proofErr w:type="gramStart"/>
            <w:r w:rsidRPr="008F0D98">
              <w:rPr>
                <w:rFonts w:ascii="Verdana" w:hAnsi="Verdana" w:cstheme="minorBidi"/>
                <w:i/>
                <w:iCs/>
                <w:color w:val="156082" w:themeColor="accent1"/>
                <w:kern w:val="2"/>
                <w:sz w:val="20"/>
                <w:szCs w:val="20"/>
              </w:rPr>
              <w:t>January,</w:t>
            </w:r>
            <w:proofErr w:type="gramEnd"/>
            <w:r w:rsidRPr="008F0D98">
              <w:rPr>
                <w:rFonts w:ascii="Verdana" w:hAnsi="Verdana" w:cstheme="minorBidi"/>
                <w:i/>
                <w:iCs/>
                <w:color w:val="156082" w:themeColor="accent1"/>
                <w:kern w:val="2"/>
                <w:sz w:val="20"/>
                <w:szCs w:val="20"/>
              </w:rPr>
              <w:t xml:space="preserve"> 2013 </w:t>
            </w:r>
          </w:p>
          <w:p w14:paraId="63409517" w14:textId="3463711D" w:rsidR="003C0021" w:rsidRPr="00127C9B" w:rsidRDefault="003C0021" w:rsidP="003C0021">
            <w:pPr>
              <w:rPr>
                <w:i/>
                <w:iCs/>
                <w:color w:val="156082" w:themeColor="accent1"/>
                <w:sz w:val="20"/>
                <w:szCs w:val="20"/>
              </w:rPr>
            </w:pPr>
          </w:p>
        </w:tc>
        <w:tc>
          <w:tcPr>
            <w:tcW w:w="1288" w:type="dxa"/>
          </w:tcPr>
          <w:p w14:paraId="0CAFDD62" w14:textId="77777777" w:rsidR="008F0D98" w:rsidRPr="008F0D98" w:rsidRDefault="008F0D98" w:rsidP="008F0D98">
            <w:pPr>
              <w:pStyle w:val="Default"/>
              <w:rPr>
                <w:rFonts w:ascii="Verdana" w:hAnsi="Verdana" w:cstheme="minorBidi"/>
                <w:i/>
                <w:iCs/>
                <w:color w:val="156082" w:themeColor="accent1"/>
                <w:kern w:val="2"/>
                <w:sz w:val="20"/>
                <w:szCs w:val="20"/>
              </w:rPr>
            </w:pPr>
            <w:r w:rsidRPr="008F0D98">
              <w:rPr>
                <w:rFonts w:ascii="Verdana" w:hAnsi="Verdana" w:cstheme="minorBidi"/>
                <w:i/>
                <w:iCs/>
                <w:color w:val="156082" w:themeColor="accent1"/>
                <w:kern w:val="2"/>
                <w:sz w:val="20"/>
                <w:szCs w:val="20"/>
              </w:rPr>
              <w:t xml:space="preserve">Moss Landing California </w:t>
            </w:r>
          </w:p>
          <w:p w14:paraId="3FA48A91" w14:textId="201DDAE6" w:rsidR="003C0021" w:rsidRPr="00127C9B" w:rsidRDefault="003C0021" w:rsidP="003C0021">
            <w:pPr>
              <w:rPr>
                <w:i/>
                <w:iCs/>
                <w:color w:val="156082" w:themeColor="accent1"/>
                <w:sz w:val="20"/>
                <w:szCs w:val="20"/>
              </w:rPr>
            </w:pPr>
          </w:p>
        </w:tc>
        <w:tc>
          <w:tcPr>
            <w:tcW w:w="1571" w:type="dxa"/>
          </w:tcPr>
          <w:p w14:paraId="0CB0D2F3" w14:textId="6DE8C691" w:rsidR="003C0021" w:rsidRPr="00127C9B" w:rsidRDefault="008F0D98" w:rsidP="003C0021">
            <w:pPr>
              <w:rPr>
                <w:i/>
                <w:iCs/>
                <w:color w:val="156082" w:themeColor="accent1"/>
                <w:sz w:val="20"/>
                <w:szCs w:val="20"/>
              </w:rPr>
            </w:pPr>
            <w:r>
              <w:rPr>
                <w:i/>
                <w:iCs/>
                <w:color w:val="156082" w:themeColor="accent1"/>
                <w:sz w:val="20"/>
                <w:szCs w:val="20"/>
              </w:rPr>
              <w:t>15 hours</w:t>
            </w:r>
          </w:p>
        </w:tc>
        <w:tc>
          <w:tcPr>
            <w:tcW w:w="1571" w:type="dxa"/>
          </w:tcPr>
          <w:p w14:paraId="2664B624" w14:textId="275A4050" w:rsidR="003C0021" w:rsidRPr="00127C9B" w:rsidRDefault="008F0D98" w:rsidP="003C0021">
            <w:pPr>
              <w:rPr>
                <w:i/>
                <w:iCs/>
                <w:color w:val="156082" w:themeColor="accent1"/>
                <w:sz w:val="20"/>
                <w:szCs w:val="20"/>
              </w:rPr>
            </w:pPr>
            <w:r>
              <w:rPr>
                <w:i/>
                <w:iCs/>
                <w:color w:val="156082" w:themeColor="accent1"/>
                <w:sz w:val="20"/>
                <w:szCs w:val="20"/>
              </w:rPr>
              <w:t>California Red Legged Frog</w:t>
            </w:r>
          </w:p>
        </w:tc>
        <w:tc>
          <w:tcPr>
            <w:tcW w:w="5043" w:type="dxa"/>
          </w:tcPr>
          <w:p w14:paraId="00AC5847" w14:textId="0183D88F" w:rsidR="003C0021" w:rsidRPr="00127C9B" w:rsidRDefault="008F0D98" w:rsidP="003C0021">
            <w:pPr>
              <w:rPr>
                <w:i/>
                <w:iCs/>
                <w:color w:val="156082" w:themeColor="accent1"/>
                <w:sz w:val="20"/>
                <w:szCs w:val="20"/>
              </w:rPr>
            </w:pPr>
            <w:r>
              <w:rPr>
                <w:i/>
                <w:iCs/>
                <w:color w:val="156082" w:themeColor="accent1"/>
                <w:sz w:val="20"/>
                <w:szCs w:val="20"/>
              </w:rPr>
              <w:t>R</w:t>
            </w:r>
            <w:r w:rsidRPr="008F0D98">
              <w:rPr>
                <w:i/>
                <w:iCs/>
                <w:color w:val="156082" w:themeColor="accent1"/>
                <w:sz w:val="20"/>
                <w:szCs w:val="20"/>
              </w:rPr>
              <w:t>eceived training in species identification, field sampling techniques, and the habitat requirements of the CRLF</w:t>
            </w:r>
            <w:r>
              <w:rPr>
                <w:i/>
                <w:iCs/>
                <w:color w:val="156082" w:themeColor="accent1"/>
                <w:sz w:val="20"/>
                <w:szCs w:val="20"/>
              </w:rPr>
              <w:t xml:space="preserve">. Reviewed </w:t>
            </w:r>
            <w:r w:rsidRPr="008F0D98">
              <w:rPr>
                <w:i/>
                <w:iCs/>
                <w:color w:val="156082" w:themeColor="accent1"/>
                <w:sz w:val="20"/>
                <w:szCs w:val="20"/>
              </w:rPr>
              <w:t>biology of CRLF and how this information can be applied to habitat management for this species.</w:t>
            </w:r>
          </w:p>
        </w:tc>
      </w:tr>
    </w:tbl>
    <w:p w14:paraId="05D1D836" w14:textId="303A5E07" w:rsidR="00227D7E" w:rsidRDefault="00227D7E">
      <w:pPr>
        <w:rPr>
          <w:sz w:val="20"/>
          <w:szCs w:val="20"/>
        </w:rPr>
      </w:pPr>
    </w:p>
    <w:p w14:paraId="2A3E2B23" w14:textId="77777777" w:rsidR="003C0021" w:rsidRDefault="003C0021">
      <w:pPr>
        <w:rPr>
          <w:sz w:val="20"/>
          <w:szCs w:val="20"/>
        </w:rPr>
      </w:pPr>
    </w:p>
    <w:p w14:paraId="410DEB39" w14:textId="77777777" w:rsidR="003C0021" w:rsidRDefault="003C0021">
      <w:pPr>
        <w:rPr>
          <w:sz w:val="20"/>
          <w:szCs w:val="20"/>
        </w:rPr>
      </w:pPr>
    </w:p>
    <w:p w14:paraId="4C1D9B33" w14:textId="77777777" w:rsidR="003C0021" w:rsidRDefault="003C0021">
      <w:pPr>
        <w:rPr>
          <w:sz w:val="20"/>
          <w:szCs w:val="20"/>
        </w:rPr>
      </w:pPr>
    </w:p>
    <w:p w14:paraId="3DE6183B" w14:textId="77777777" w:rsidR="003C0021" w:rsidRDefault="003C0021">
      <w:pPr>
        <w:rPr>
          <w:sz w:val="20"/>
          <w:szCs w:val="20"/>
        </w:rPr>
      </w:pPr>
    </w:p>
    <w:p w14:paraId="085AF9BD" w14:textId="77777777" w:rsidR="003C0021" w:rsidRDefault="003C0021">
      <w:pPr>
        <w:rPr>
          <w:sz w:val="20"/>
          <w:szCs w:val="20"/>
        </w:rPr>
      </w:pPr>
    </w:p>
    <w:p w14:paraId="118CCEF7" w14:textId="77777777" w:rsidR="003C0021" w:rsidRDefault="003C0021">
      <w:pPr>
        <w:rPr>
          <w:sz w:val="20"/>
          <w:szCs w:val="20"/>
        </w:rPr>
      </w:pPr>
    </w:p>
    <w:p w14:paraId="1E7BB859" w14:textId="77777777" w:rsidR="003C0021" w:rsidRDefault="003C0021">
      <w:pPr>
        <w:rPr>
          <w:sz w:val="20"/>
          <w:szCs w:val="20"/>
        </w:rPr>
      </w:pPr>
    </w:p>
    <w:p w14:paraId="5FF2685C" w14:textId="77777777" w:rsidR="003C0021" w:rsidRPr="003C0021" w:rsidRDefault="003C0021">
      <w:pPr>
        <w:rPr>
          <w:sz w:val="20"/>
          <w:szCs w:val="20"/>
        </w:rPr>
      </w:pPr>
    </w:p>
    <w:p w14:paraId="3BCA6F90" w14:textId="77777777" w:rsidR="003C0021" w:rsidRDefault="003C0021">
      <w:pPr>
        <w:rPr>
          <w:b/>
          <w:bCs/>
          <w:sz w:val="20"/>
          <w:szCs w:val="20"/>
        </w:rPr>
      </w:pPr>
    </w:p>
    <w:p w14:paraId="131794F0" w14:textId="1BA276CE" w:rsidR="00895C15" w:rsidRPr="00757F7D" w:rsidRDefault="006901A7">
      <w:pPr>
        <w:rPr>
          <w:sz w:val="20"/>
          <w:szCs w:val="20"/>
        </w:rPr>
      </w:pPr>
      <w:r>
        <w:rPr>
          <w:b/>
          <w:bCs/>
          <w:sz w:val="20"/>
          <w:szCs w:val="20"/>
        </w:rPr>
        <w:t>3</w:t>
      </w:r>
      <w:r w:rsidR="00A347C1" w:rsidRPr="00757F7D">
        <w:rPr>
          <w:b/>
          <w:bCs/>
          <w:sz w:val="20"/>
          <w:szCs w:val="20"/>
        </w:rPr>
        <w:t>. Permits</w:t>
      </w:r>
      <w:r w:rsidR="00A347C1" w:rsidRPr="00757F7D">
        <w:rPr>
          <w:b/>
          <w:bCs/>
          <w:i/>
          <w:iCs/>
          <w:sz w:val="20"/>
          <w:szCs w:val="20"/>
        </w:rPr>
        <w:t xml:space="preserve">; </w:t>
      </w:r>
      <w:r w:rsidR="00A347C1" w:rsidRPr="00757F7D">
        <w:rPr>
          <w:i/>
          <w:iCs/>
          <w:sz w:val="20"/>
          <w:szCs w:val="20"/>
        </w:rPr>
        <w:t>list any permits listed in your form response. Please email any proof of permits to</w:t>
      </w:r>
      <w:r w:rsidR="00A347C1" w:rsidRPr="00757F7D">
        <w:rPr>
          <w:sz w:val="20"/>
          <w:szCs w:val="20"/>
        </w:rPr>
        <w:t xml:space="preserve"> </w:t>
      </w:r>
      <w:r w:rsidR="0081735B" w:rsidRPr="00757F7D">
        <w:rPr>
          <w:sz w:val="20"/>
          <w:szCs w:val="20"/>
        </w:rPr>
        <w:t xml:space="preserve">      </w:t>
      </w:r>
      <w:r w:rsidR="00D40A72" w:rsidRPr="00757F7D">
        <w:rPr>
          <w:sz w:val="20"/>
          <w:szCs w:val="20"/>
        </w:rPr>
        <w:t>Abigail.</w:t>
      </w:r>
      <w:r w:rsidR="0081735B" w:rsidRPr="00757F7D">
        <w:rPr>
          <w:sz w:val="20"/>
          <w:szCs w:val="20"/>
        </w:rPr>
        <w:t>C</w:t>
      </w:r>
      <w:r w:rsidR="00D40A72" w:rsidRPr="00757F7D">
        <w:rPr>
          <w:sz w:val="20"/>
          <w:szCs w:val="20"/>
        </w:rPr>
        <w:t>onvery@Ventura.org</w:t>
      </w:r>
    </w:p>
    <w:tbl>
      <w:tblPr>
        <w:tblStyle w:val="TableGrid"/>
        <w:tblW w:w="13950" w:type="dxa"/>
        <w:tblInd w:w="-545" w:type="dxa"/>
        <w:tblLook w:val="04A0" w:firstRow="1" w:lastRow="0" w:firstColumn="1" w:lastColumn="0" w:noHBand="0" w:noVBand="1"/>
      </w:tblPr>
      <w:tblGrid>
        <w:gridCol w:w="1953"/>
        <w:gridCol w:w="2021"/>
        <w:gridCol w:w="1540"/>
        <w:gridCol w:w="1475"/>
        <w:gridCol w:w="1882"/>
        <w:gridCol w:w="5079"/>
      </w:tblGrid>
      <w:tr w:rsidR="00AA4472" w:rsidRPr="00757F7D" w14:paraId="7CBC058D" w14:textId="77777777" w:rsidTr="00227D7E">
        <w:trPr>
          <w:tblHeader/>
        </w:trPr>
        <w:tc>
          <w:tcPr>
            <w:tcW w:w="1980" w:type="dxa"/>
          </w:tcPr>
          <w:p w14:paraId="4A16FDA8" w14:textId="77777777" w:rsidR="00890D6C" w:rsidRPr="00757F7D" w:rsidRDefault="00890D6C" w:rsidP="00E704F3">
            <w:pPr>
              <w:rPr>
                <w:b/>
                <w:bCs/>
                <w:sz w:val="20"/>
                <w:szCs w:val="20"/>
              </w:rPr>
            </w:pPr>
            <w:r w:rsidRPr="00757F7D">
              <w:rPr>
                <w:b/>
                <w:bCs/>
                <w:sz w:val="20"/>
                <w:szCs w:val="20"/>
              </w:rPr>
              <w:t>Permit Name/Type</w:t>
            </w:r>
          </w:p>
        </w:tc>
        <w:tc>
          <w:tcPr>
            <w:tcW w:w="2045" w:type="dxa"/>
          </w:tcPr>
          <w:p w14:paraId="6F0E04C6" w14:textId="77777777" w:rsidR="00890D6C" w:rsidRPr="00757F7D" w:rsidRDefault="00890D6C" w:rsidP="00E704F3">
            <w:pPr>
              <w:rPr>
                <w:b/>
                <w:bCs/>
                <w:sz w:val="20"/>
                <w:szCs w:val="20"/>
              </w:rPr>
            </w:pPr>
            <w:r w:rsidRPr="00757F7D">
              <w:rPr>
                <w:b/>
                <w:bCs/>
                <w:sz w:val="20"/>
                <w:szCs w:val="20"/>
              </w:rPr>
              <w:t>Agency/ Organization</w:t>
            </w:r>
          </w:p>
        </w:tc>
        <w:tc>
          <w:tcPr>
            <w:tcW w:w="1231" w:type="dxa"/>
          </w:tcPr>
          <w:p w14:paraId="07DA0B9B" w14:textId="77777777" w:rsidR="00890D6C" w:rsidRPr="00757F7D" w:rsidRDefault="00890D6C" w:rsidP="00E704F3">
            <w:pPr>
              <w:rPr>
                <w:b/>
                <w:bCs/>
                <w:sz w:val="20"/>
                <w:szCs w:val="20"/>
              </w:rPr>
            </w:pPr>
            <w:r w:rsidRPr="00757F7D">
              <w:rPr>
                <w:b/>
                <w:bCs/>
                <w:sz w:val="20"/>
                <w:szCs w:val="20"/>
              </w:rPr>
              <w:t>Permit Number</w:t>
            </w:r>
          </w:p>
        </w:tc>
        <w:tc>
          <w:tcPr>
            <w:tcW w:w="1482" w:type="dxa"/>
          </w:tcPr>
          <w:p w14:paraId="52FBED88" w14:textId="314011ED" w:rsidR="00890D6C" w:rsidRPr="00757F7D" w:rsidRDefault="00890D6C" w:rsidP="00E704F3">
            <w:pPr>
              <w:rPr>
                <w:b/>
                <w:bCs/>
                <w:sz w:val="20"/>
                <w:szCs w:val="20"/>
              </w:rPr>
            </w:pPr>
            <w:r w:rsidRPr="00757F7D">
              <w:rPr>
                <w:b/>
                <w:bCs/>
                <w:sz w:val="20"/>
                <w:szCs w:val="20"/>
              </w:rPr>
              <w:t>Expiration</w:t>
            </w:r>
            <w:r w:rsidR="0081735B" w:rsidRPr="00757F7D">
              <w:rPr>
                <w:b/>
                <w:bCs/>
                <w:sz w:val="20"/>
                <w:szCs w:val="20"/>
              </w:rPr>
              <w:t xml:space="preserve"> Date</w:t>
            </w:r>
          </w:p>
        </w:tc>
        <w:tc>
          <w:tcPr>
            <w:tcW w:w="1902" w:type="dxa"/>
          </w:tcPr>
          <w:p w14:paraId="25D46B66" w14:textId="77777777" w:rsidR="00890D6C" w:rsidRPr="00757F7D" w:rsidRDefault="00890D6C" w:rsidP="00E704F3">
            <w:pPr>
              <w:rPr>
                <w:b/>
                <w:bCs/>
                <w:sz w:val="20"/>
                <w:szCs w:val="20"/>
              </w:rPr>
            </w:pPr>
            <w:r w:rsidRPr="00757F7D">
              <w:rPr>
                <w:b/>
                <w:bCs/>
                <w:sz w:val="20"/>
                <w:szCs w:val="20"/>
              </w:rPr>
              <w:t>Species</w:t>
            </w:r>
          </w:p>
        </w:tc>
        <w:tc>
          <w:tcPr>
            <w:tcW w:w="5310" w:type="dxa"/>
          </w:tcPr>
          <w:p w14:paraId="6128FE98" w14:textId="77777777" w:rsidR="00890D6C" w:rsidRPr="00757F7D" w:rsidRDefault="00890D6C" w:rsidP="00E704F3">
            <w:pPr>
              <w:rPr>
                <w:b/>
                <w:bCs/>
                <w:sz w:val="20"/>
                <w:szCs w:val="20"/>
              </w:rPr>
            </w:pPr>
            <w:r w:rsidRPr="00757F7D">
              <w:rPr>
                <w:b/>
                <w:bCs/>
                <w:sz w:val="20"/>
                <w:szCs w:val="20"/>
              </w:rPr>
              <w:t xml:space="preserve">Additional information if applicable </w:t>
            </w:r>
          </w:p>
        </w:tc>
      </w:tr>
      <w:tr w:rsidR="00AA4472" w:rsidRPr="00757F7D" w14:paraId="72CFA33C" w14:textId="77777777" w:rsidTr="002E3E2D">
        <w:trPr>
          <w:trHeight w:val="691"/>
        </w:trPr>
        <w:tc>
          <w:tcPr>
            <w:tcW w:w="1980" w:type="dxa"/>
          </w:tcPr>
          <w:p w14:paraId="542DE77C" w14:textId="473682EB" w:rsidR="00890D6C" w:rsidRPr="00127C9B" w:rsidRDefault="006153F9" w:rsidP="00E704F3">
            <w:pPr>
              <w:rPr>
                <w:i/>
                <w:iCs/>
                <w:color w:val="156082" w:themeColor="accent1"/>
                <w:sz w:val="20"/>
                <w:szCs w:val="20"/>
              </w:rPr>
            </w:pPr>
            <w:r w:rsidRPr="00127C9B">
              <w:rPr>
                <w:i/>
                <w:iCs/>
                <w:color w:val="156082" w:themeColor="accent1"/>
                <w:sz w:val="20"/>
                <w:szCs w:val="20"/>
              </w:rPr>
              <w:t>Endangered Species Act 10(a)(1)(A) recovery permit</w:t>
            </w:r>
          </w:p>
        </w:tc>
        <w:tc>
          <w:tcPr>
            <w:tcW w:w="2045" w:type="dxa"/>
          </w:tcPr>
          <w:p w14:paraId="0016643B" w14:textId="74634766" w:rsidR="00890D6C" w:rsidRPr="00127C9B" w:rsidRDefault="006153F9" w:rsidP="00E704F3">
            <w:pPr>
              <w:rPr>
                <w:i/>
                <w:iCs/>
                <w:color w:val="156082" w:themeColor="accent1"/>
                <w:sz w:val="20"/>
                <w:szCs w:val="20"/>
              </w:rPr>
            </w:pPr>
            <w:r w:rsidRPr="00127C9B">
              <w:rPr>
                <w:i/>
                <w:iCs/>
                <w:color w:val="156082" w:themeColor="accent1"/>
                <w:sz w:val="20"/>
                <w:szCs w:val="20"/>
              </w:rPr>
              <w:t>USFWS</w:t>
            </w:r>
          </w:p>
        </w:tc>
        <w:tc>
          <w:tcPr>
            <w:tcW w:w="1231" w:type="dxa"/>
          </w:tcPr>
          <w:p w14:paraId="760FD949" w14:textId="0FC54531" w:rsidR="00890D6C" w:rsidRPr="00127C9B" w:rsidRDefault="00244AED" w:rsidP="00E704F3">
            <w:pPr>
              <w:rPr>
                <w:i/>
                <w:iCs/>
                <w:color w:val="156082" w:themeColor="accent1"/>
                <w:sz w:val="20"/>
                <w:szCs w:val="20"/>
              </w:rPr>
            </w:pPr>
            <w:r w:rsidRPr="00127C9B">
              <w:rPr>
                <w:i/>
                <w:iCs/>
                <w:color w:val="156082" w:themeColor="accent1"/>
                <w:sz w:val="20"/>
                <w:szCs w:val="20"/>
              </w:rPr>
              <w:t>ES XXXXXX-X</w:t>
            </w:r>
          </w:p>
        </w:tc>
        <w:tc>
          <w:tcPr>
            <w:tcW w:w="1482" w:type="dxa"/>
          </w:tcPr>
          <w:p w14:paraId="590FCC04" w14:textId="4835A402" w:rsidR="00890D6C" w:rsidRPr="00127C9B" w:rsidRDefault="006A040E" w:rsidP="00E704F3">
            <w:pPr>
              <w:rPr>
                <w:i/>
                <w:iCs/>
                <w:color w:val="156082" w:themeColor="accent1"/>
                <w:sz w:val="20"/>
                <w:szCs w:val="20"/>
              </w:rPr>
            </w:pPr>
            <w:r w:rsidRPr="00127C9B">
              <w:rPr>
                <w:i/>
                <w:iCs/>
                <w:color w:val="156082" w:themeColor="accent1"/>
                <w:sz w:val="20"/>
                <w:szCs w:val="20"/>
              </w:rPr>
              <w:t>V</w:t>
            </w:r>
            <w:r w:rsidR="00A85623" w:rsidRPr="00127C9B">
              <w:rPr>
                <w:i/>
                <w:iCs/>
                <w:color w:val="156082" w:themeColor="accent1"/>
                <w:sz w:val="20"/>
                <w:szCs w:val="20"/>
              </w:rPr>
              <w:t>alid 01/14/22 - 01/13/27</w:t>
            </w:r>
          </w:p>
        </w:tc>
        <w:tc>
          <w:tcPr>
            <w:tcW w:w="1902" w:type="dxa"/>
          </w:tcPr>
          <w:p w14:paraId="4E129EBA" w14:textId="34AA2D86" w:rsidR="00890D6C" w:rsidRPr="00127C9B" w:rsidRDefault="00177E61" w:rsidP="00E704F3">
            <w:pPr>
              <w:rPr>
                <w:i/>
                <w:iCs/>
                <w:color w:val="156082" w:themeColor="accent1"/>
                <w:sz w:val="20"/>
                <w:szCs w:val="20"/>
              </w:rPr>
            </w:pPr>
            <w:r w:rsidRPr="00127C9B">
              <w:rPr>
                <w:i/>
                <w:iCs/>
                <w:color w:val="156082" w:themeColor="accent1"/>
                <w:sz w:val="20"/>
                <w:szCs w:val="20"/>
              </w:rPr>
              <w:t>southwestern willow flycatcher, yellow-billed cuckoo, yellow-billed cuckoo</w:t>
            </w:r>
          </w:p>
        </w:tc>
        <w:tc>
          <w:tcPr>
            <w:tcW w:w="5310" w:type="dxa"/>
          </w:tcPr>
          <w:p w14:paraId="3B602747" w14:textId="1CC1786B" w:rsidR="00890D6C" w:rsidRPr="00127C9B" w:rsidRDefault="00177E61" w:rsidP="00E704F3">
            <w:pPr>
              <w:rPr>
                <w:i/>
                <w:iCs/>
                <w:color w:val="156082" w:themeColor="accent1"/>
                <w:sz w:val="20"/>
                <w:szCs w:val="20"/>
              </w:rPr>
            </w:pPr>
            <w:r w:rsidRPr="00127C9B">
              <w:rPr>
                <w:i/>
                <w:iCs/>
                <w:color w:val="156082" w:themeColor="accent1"/>
                <w:sz w:val="20"/>
                <w:szCs w:val="20"/>
              </w:rPr>
              <w:t>authorizes presence / absence surveys for southwestern willow flycatcher and yellow-billed cuckoo (western DPS) and nest searching / inspection for least Bell's vireo.</w:t>
            </w:r>
          </w:p>
        </w:tc>
      </w:tr>
      <w:tr w:rsidR="00EF1990" w:rsidRPr="00757F7D" w14:paraId="7FB02DCD" w14:textId="77777777" w:rsidTr="002E3E2D">
        <w:trPr>
          <w:trHeight w:val="691"/>
        </w:trPr>
        <w:tc>
          <w:tcPr>
            <w:tcW w:w="1980" w:type="dxa"/>
          </w:tcPr>
          <w:p w14:paraId="22B629D6" w14:textId="6A550D1E" w:rsidR="00EF1990" w:rsidRPr="00EF1990" w:rsidRDefault="00EF1990" w:rsidP="00EF1990">
            <w:pPr>
              <w:pStyle w:val="Default"/>
              <w:rPr>
                <w:i/>
                <w:iCs/>
                <w:color w:val="156082" w:themeColor="accent1"/>
                <w:sz w:val="20"/>
                <w:szCs w:val="20"/>
              </w:rPr>
            </w:pPr>
            <w:r w:rsidRPr="00EF1990">
              <w:rPr>
                <w:rFonts w:ascii="Verdana" w:hAnsi="Verdana" w:cstheme="minorBidi"/>
                <w:i/>
                <w:iCs/>
                <w:color w:val="156082" w:themeColor="accent1"/>
                <w:kern w:val="2"/>
                <w:sz w:val="20"/>
                <w:szCs w:val="20"/>
              </w:rPr>
              <w:t>CESA, Scientific Collecting Permit Temblor Legless Lizard During CESA Candidacy</w:t>
            </w:r>
          </w:p>
        </w:tc>
        <w:tc>
          <w:tcPr>
            <w:tcW w:w="2045" w:type="dxa"/>
          </w:tcPr>
          <w:p w14:paraId="416FC617" w14:textId="5BE523DF" w:rsidR="00EF1990" w:rsidRPr="00EF1990" w:rsidRDefault="00EF1990" w:rsidP="00EF1990">
            <w:pPr>
              <w:rPr>
                <w:i/>
                <w:iCs/>
                <w:color w:val="156082" w:themeColor="accent1"/>
                <w:sz w:val="20"/>
                <w:szCs w:val="20"/>
              </w:rPr>
            </w:pPr>
            <w:r>
              <w:rPr>
                <w:i/>
                <w:iCs/>
                <w:color w:val="156082" w:themeColor="accent1"/>
                <w:sz w:val="20"/>
                <w:szCs w:val="20"/>
              </w:rPr>
              <w:t>CDFW</w:t>
            </w:r>
          </w:p>
        </w:tc>
        <w:tc>
          <w:tcPr>
            <w:tcW w:w="1231" w:type="dxa"/>
          </w:tcPr>
          <w:p w14:paraId="780F47E7" w14:textId="009DFD81" w:rsidR="00EF1990" w:rsidRPr="00EF1990" w:rsidRDefault="00EF1990" w:rsidP="00EF1990">
            <w:pPr>
              <w:rPr>
                <w:i/>
                <w:iCs/>
                <w:color w:val="156082" w:themeColor="accent1"/>
                <w:sz w:val="20"/>
                <w:szCs w:val="20"/>
              </w:rPr>
            </w:pPr>
            <w:r w:rsidRPr="00EF1990">
              <w:rPr>
                <w:i/>
                <w:iCs/>
                <w:color w:val="156082" w:themeColor="accent1"/>
                <w:sz w:val="20"/>
                <w:szCs w:val="20"/>
              </w:rPr>
              <w:t>SC-XXXXXXXXX</w:t>
            </w:r>
            <w:r>
              <w:rPr>
                <w:i/>
                <w:iCs/>
                <w:color w:val="156082" w:themeColor="accent1"/>
                <w:sz w:val="20"/>
                <w:szCs w:val="20"/>
              </w:rPr>
              <w:t>-XXXXX-XXX</w:t>
            </w:r>
          </w:p>
        </w:tc>
        <w:tc>
          <w:tcPr>
            <w:tcW w:w="1482" w:type="dxa"/>
          </w:tcPr>
          <w:p w14:paraId="7D466A2A" w14:textId="4812E906" w:rsidR="00EF1990" w:rsidRPr="00EF1990" w:rsidRDefault="00EF1990" w:rsidP="00EF1990">
            <w:pPr>
              <w:rPr>
                <w:i/>
                <w:iCs/>
                <w:color w:val="156082" w:themeColor="accent1"/>
                <w:sz w:val="20"/>
                <w:szCs w:val="20"/>
              </w:rPr>
            </w:pPr>
            <w:r w:rsidRPr="00EF1990">
              <w:rPr>
                <w:i/>
                <w:iCs/>
                <w:color w:val="156082" w:themeColor="accent1"/>
                <w:sz w:val="20"/>
                <w:szCs w:val="20"/>
              </w:rPr>
              <w:t>4/4/2024- CESA Candidacy</w:t>
            </w:r>
          </w:p>
        </w:tc>
        <w:tc>
          <w:tcPr>
            <w:tcW w:w="1902" w:type="dxa"/>
          </w:tcPr>
          <w:p w14:paraId="188256A3" w14:textId="77777777" w:rsidR="00EF1990" w:rsidRPr="00EF1990" w:rsidRDefault="00EF1990" w:rsidP="00EF1990">
            <w:pPr>
              <w:pStyle w:val="Default"/>
              <w:rPr>
                <w:rFonts w:ascii="Verdana" w:hAnsi="Verdana" w:cstheme="minorBidi"/>
                <w:i/>
                <w:iCs/>
                <w:color w:val="156082" w:themeColor="accent1"/>
                <w:kern w:val="2"/>
                <w:sz w:val="20"/>
                <w:szCs w:val="20"/>
              </w:rPr>
            </w:pPr>
          </w:p>
          <w:p w14:paraId="1163DA33" w14:textId="5B4266C8" w:rsidR="00EF1990" w:rsidRPr="00EF1990" w:rsidRDefault="00EF1990" w:rsidP="00EF1990">
            <w:pPr>
              <w:rPr>
                <w:i/>
                <w:iCs/>
                <w:color w:val="156082" w:themeColor="accent1"/>
                <w:sz w:val="20"/>
                <w:szCs w:val="20"/>
              </w:rPr>
            </w:pPr>
            <w:r w:rsidRPr="00EF1990">
              <w:rPr>
                <w:i/>
                <w:iCs/>
                <w:color w:val="156082" w:themeColor="accent1"/>
                <w:sz w:val="20"/>
                <w:szCs w:val="20"/>
              </w:rPr>
              <w:t>Temblor legless lizard</w:t>
            </w:r>
          </w:p>
        </w:tc>
        <w:tc>
          <w:tcPr>
            <w:tcW w:w="5310" w:type="dxa"/>
          </w:tcPr>
          <w:p w14:paraId="3EB6A3A1" w14:textId="1D6DF002" w:rsidR="00EF1990" w:rsidRPr="00EF1990" w:rsidRDefault="00EF1990" w:rsidP="00EF1990">
            <w:pPr>
              <w:rPr>
                <w:i/>
                <w:iCs/>
                <w:color w:val="156082" w:themeColor="accent1"/>
                <w:sz w:val="20"/>
                <w:szCs w:val="20"/>
              </w:rPr>
            </w:pPr>
            <w:r w:rsidRPr="00EF1990">
              <w:rPr>
                <w:i/>
                <w:iCs/>
                <w:color w:val="156082" w:themeColor="accent1"/>
                <w:sz w:val="20"/>
                <w:szCs w:val="20"/>
              </w:rPr>
              <w:t>Authorizing take or possession of the Temblor legless lizard (</w:t>
            </w:r>
            <w:proofErr w:type="spellStart"/>
            <w:r w:rsidRPr="00EF1990">
              <w:rPr>
                <w:i/>
                <w:iCs/>
                <w:color w:val="156082" w:themeColor="accent1"/>
                <w:sz w:val="20"/>
                <w:szCs w:val="20"/>
              </w:rPr>
              <w:t>Anniella</w:t>
            </w:r>
            <w:proofErr w:type="spellEnd"/>
            <w:r w:rsidRPr="00EF1990">
              <w:rPr>
                <w:i/>
                <w:iCs/>
                <w:color w:val="156082" w:themeColor="accent1"/>
                <w:sz w:val="20"/>
                <w:szCs w:val="20"/>
              </w:rPr>
              <w:t xml:space="preserve"> </w:t>
            </w:r>
            <w:proofErr w:type="spellStart"/>
            <w:r w:rsidRPr="00EF1990">
              <w:rPr>
                <w:i/>
                <w:iCs/>
                <w:color w:val="156082" w:themeColor="accent1"/>
                <w:sz w:val="20"/>
                <w:szCs w:val="20"/>
              </w:rPr>
              <w:t>alexanderae</w:t>
            </w:r>
            <w:proofErr w:type="spellEnd"/>
            <w:r w:rsidRPr="00EF1990">
              <w:rPr>
                <w:i/>
                <w:iCs/>
                <w:color w:val="156082" w:themeColor="accent1"/>
                <w:sz w:val="20"/>
                <w:szCs w:val="20"/>
              </w:rPr>
              <w:t>) or all legless lizards (</w:t>
            </w:r>
            <w:proofErr w:type="spellStart"/>
            <w:r w:rsidRPr="00EF1990">
              <w:rPr>
                <w:i/>
                <w:iCs/>
                <w:color w:val="156082" w:themeColor="accent1"/>
                <w:sz w:val="20"/>
                <w:szCs w:val="20"/>
              </w:rPr>
              <w:t>Anniella</w:t>
            </w:r>
            <w:proofErr w:type="spellEnd"/>
            <w:r w:rsidRPr="00EF1990">
              <w:rPr>
                <w:i/>
                <w:iCs/>
                <w:color w:val="156082" w:themeColor="accent1"/>
                <w:sz w:val="20"/>
                <w:szCs w:val="20"/>
              </w:rPr>
              <w:t xml:space="preserve"> sp.) for scientific, educational, or propagation purposes</w:t>
            </w:r>
          </w:p>
        </w:tc>
      </w:tr>
      <w:tr w:rsidR="00EF1990" w:rsidRPr="00757F7D" w14:paraId="3F6912B5" w14:textId="77777777" w:rsidTr="002E3E2D">
        <w:trPr>
          <w:trHeight w:val="691"/>
        </w:trPr>
        <w:tc>
          <w:tcPr>
            <w:tcW w:w="1980" w:type="dxa"/>
          </w:tcPr>
          <w:p w14:paraId="24DA1B45" w14:textId="77777777" w:rsidR="00EF1990" w:rsidRPr="00757F7D" w:rsidRDefault="00EF1990" w:rsidP="00EF1990">
            <w:pPr>
              <w:rPr>
                <w:sz w:val="20"/>
                <w:szCs w:val="20"/>
              </w:rPr>
            </w:pPr>
          </w:p>
        </w:tc>
        <w:tc>
          <w:tcPr>
            <w:tcW w:w="2045" w:type="dxa"/>
          </w:tcPr>
          <w:p w14:paraId="5E54DB0A" w14:textId="77777777" w:rsidR="00EF1990" w:rsidRPr="00757F7D" w:rsidRDefault="00EF1990" w:rsidP="00EF1990">
            <w:pPr>
              <w:rPr>
                <w:sz w:val="20"/>
                <w:szCs w:val="20"/>
              </w:rPr>
            </w:pPr>
          </w:p>
        </w:tc>
        <w:tc>
          <w:tcPr>
            <w:tcW w:w="1231" w:type="dxa"/>
          </w:tcPr>
          <w:p w14:paraId="7863F894" w14:textId="77777777" w:rsidR="00EF1990" w:rsidRPr="00757F7D" w:rsidRDefault="00EF1990" w:rsidP="00EF1990">
            <w:pPr>
              <w:rPr>
                <w:sz w:val="20"/>
                <w:szCs w:val="20"/>
              </w:rPr>
            </w:pPr>
          </w:p>
        </w:tc>
        <w:tc>
          <w:tcPr>
            <w:tcW w:w="1482" w:type="dxa"/>
          </w:tcPr>
          <w:p w14:paraId="2E443FD3" w14:textId="77777777" w:rsidR="00EF1990" w:rsidRPr="00757F7D" w:rsidRDefault="00EF1990" w:rsidP="00EF1990">
            <w:pPr>
              <w:rPr>
                <w:sz w:val="20"/>
                <w:szCs w:val="20"/>
              </w:rPr>
            </w:pPr>
          </w:p>
        </w:tc>
        <w:tc>
          <w:tcPr>
            <w:tcW w:w="1902" w:type="dxa"/>
          </w:tcPr>
          <w:p w14:paraId="0B515773" w14:textId="77777777" w:rsidR="00EF1990" w:rsidRPr="00757F7D" w:rsidRDefault="00EF1990" w:rsidP="00EF1990">
            <w:pPr>
              <w:rPr>
                <w:sz w:val="20"/>
                <w:szCs w:val="20"/>
              </w:rPr>
            </w:pPr>
          </w:p>
        </w:tc>
        <w:tc>
          <w:tcPr>
            <w:tcW w:w="5310" w:type="dxa"/>
          </w:tcPr>
          <w:p w14:paraId="4A94896E" w14:textId="77777777" w:rsidR="00EF1990" w:rsidRPr="00757F7D" w:rsidRDefault="00EF1990" w:rsidP="00EF1990">
            <w:pPr>
              <w:rPr>
                <w:sz w:val="20"/>
                <w:szCs w:val="20"/>
              </w:rPr>
            </w:pPr>
          </w:p>
        </w:tc>
      </w:tr>
      <w:tr w:rsidR="00EF1990" w:rsidRPr="00757F7D" w14:paraId="7BFE1990" w14:textId="77777777" w:rsidTr="002E3E2D">
        <w:trPr>
          <w:trHeight w:val="691"/>
        </w:trPr>
        <w:tc>
          <w:tcPr>
            <w:tcW w:w="1980" w:type="dxa"/>
          </w:tcPr>
          <w:p w14:paraId="3CFF8A1D" w14:textId="77777777" w:rsidR="00EF1990" w:rsidRPr="00757F7D" w:rsidRDefault="00EF1990" w:rsidP="00EF1990">
            <w:pPr>
              <w:rPr>
                <w:sz w:val="20"/>
                <w:szCs w:val="20"/>
              </w:rPr>
            </w:pPr>
          </w:p>
        </w:tc>
        <w:tc>
          <w:tcPr>
            <w:tcW w:w="2045" w:type="dxa"/>
          </w:tcPr>
          <w:p w14:paraId="326244A4" w14:textId="77777777" w:rsidR="00EF1990" w:rsidRPr="00757F7D" w:rsidRDefault="00EF1990" w:rsidP="00EF1990">
            <w:pPr>
              <w:rPr>
                <w:sz w:val="20"/>
                <w:szCs w:val="20"/>
              </w:rPr>
            </w:pPr>
          </w:p>
        </w:tc>
        <w:tc>
          <w:tcPr>
            <w:tcW w:w="1231" w:type="dxa"/>
          </w:tcPr>
          <w:p w14:paraId="7EF013B4" w14:textId="77777777" w:rsidR="00EF1990" w:rsidRPr="00757F7D" w:rsidRDefault="00EF1990" w:rsidP="00EF1990">
            <w:pPr>
              <w:rPr>
                <w:sz w:val="20"/>
                <w:szCs w:val="20"/>
              </w:rPr>
            </w:pPr>
          </w:p>
        </w:tc>
        <w:tc>
          <w:tcPr>
            <w:tcW w:w="1482" w:type="dxa"/>
          </w:tcPr>
          <w:p w14:paraId="5B30CF35" w14:textId="77777777" w:rsidR="00EF1990" w:rsidRPr="00757F7D" w:rsidRDefault="00EF1990" w:rsidP="00EF1990">
            <w:pPr>
              <w:rPr>
                <w:sz w:val="20"/>
                <w:szCs w:val="20"/>
              </w:rPr>
            </w:pPr>
          </w:p>
        </w:tc>
        <w:tc>
          <w:tcPr>
            <w:tcW w:w="1902" w:type="dxa"/>
          </w:tcPr>
          <w:p w14:paraId="7A8A16F7" w14:textId="77777777" w:rsidR="00EF1990" w:rsidRPr="00757F7D" w:rsidRDefault="00EF1990" w:rsidP="00EF1990">
            <w:pPr>
              <w:rPr>
                <w:sz w:val="20"/>
                <w:szCs w:val="20"/>
              </w:rPr>
            </w:pPr>
          </w:p>
        </w:tc>
        <w:tc>
          <w:tcPr>
            <w:tcW w:w="5310" w:type="dxa"/>
          </w:tcPr>
          <w:p w14:paraId="1EA00575" w14:textId="77777777" w:rsidR="00EF1990" w:rsidRPr="00757F7D" w:rsidRDefault="00EF1990" w:rsidP="00EF1990">
            <w:pPr>
              <w:rPr>
                <w:sz w:val="20"/>
                <w:szCs w:val="20"/>
              </w:rPr>
            </w:pPr>
          </w:p>
        </w:tc>
      </w:tr>
    </w:tbl>
    <w:p w14:paraId="4745CFE5" w14:textId="77777777" w:rsidR="00757F7D" w:rsidRDefault="00757F7D">
      <w:pPr>
        <w:rPr>
          <w:b/>
          <w:bCs/>
          <w:sz w:val="20"/>
          <w:szCs w:val="20"/>
        </w:rPr>
      </w:pPr>
    </w:p>
    <w:p w14:paraId="1748B142" w14:textId="77777777" w:rsidR="004B2647" w:rsidRPr="00757F7D" w:rsidRDefault="004B2647" w:rsidP="00890D6C">
      <w:pPr>
        <w:rPr>
          <w:sz w:val="20"/>
          <w:szCs w:val="20"/>
        </w:rPr>
      </w:pPr>
    </w:p>
    <w:p w14:paraId="5DB36FD6" w14:textId="21DEF0CC" w:rsidR="00AA7AC0" w:rsidRPr="003972FD" w:rsidRDefault="00127C9B" w:rsidP="003972FD">
      <w:pPr>
        <w:spacing w:before="0" w:after="160" w:line="259" w:lineRule="auto"/>
        <w:rPr>
          <w:b/>
          <w:bCs/>
          <w:sz w:val="20"/>
          <w:szCs w:val="20"/>
        </w:rPr>
      </w:pPr>
      <w:r>
        <w:rPr>
          <w:b/>
          <w:bCs/>
          <w:sz w:val="20"/>
          <w:szCs w:val="20"/>
        </w:rPr>
        <w:br w:type="page"/>
      </w:r>
      <w:r w:rsidR="006901A7">
        <w:rPr>
          <w:b/>
          <w:bCs/>
          <w:sz w:val="20"/>
          <w:szCs w:val="20"/>
        </w:rPr>
        <w:lastRenderedPageBreak/>
        <w:t>4</w:t>
      </w:r>
      <w:r w:rsidR="001B1874" w:rsidRPr="00757F7D">
        <w:rPr>
          <w:b/>
          <w:bCs/>
          <w:sz w:val="20"/>
          <w:szCs w:val="20"/>
        </w:rPr>
        <w:t xml:space="preserve">. </w:t>
      </w:r>
      <w:r w:rsidR="00890D6C" w:rsidRPr="00757F7D">
        <w:rPr>
          <w:b/>
          <w:bCs/>
          <w:sz w:val="20"/>
          <w:szCs w:val="20"/>
        </w:rPr>
        <w:t>Environmental Document Review</w:t>
      </w:r>
      <w:r w:rsidR="00890D6C" w:rsidRPr="00757F7D">
        <w:rPr>
          <w:sz w:val="20"/>
          <w:szCs w:val="20"/>
        </w:rPr>
        <w:t xml:space="preserve"> Note: </w:t>
      </w:r>
      <w:r w:rsidR="00890D6C" w:rsidRPr="00757F7D">
        <w:rPr>
          <w:i/>
          <w:iCs/>
          <w:sz w:val="20"/>
          <w:szCs w:val="20"/>
        </w:rPr>
        <w:t>For biologists that write portions of multiple (more than 3) environmental documents over a year for one employer, these individual entries may be summarized under that year, by type of documents and explained under your role in producing document.</w:t>
      </w:r>
    </w:p>
    <w:p w14:paraId="3BB72E8E" w14:textId="77597963" w:rsidR="00AA7AC0" w:rsidRPr="008A6368" w:rsidRDefault="001F5425" w:rsidP="00890D6C">
      <w:pPr>
        <w:rPr>
          <w:b/>
          <w:bCs/>
          <w:color w:val="156082" w:themeColor="accent1"/>
          <w:sz w:val="20"/>
          <w:szCs w:val="20"/>
        </w:rPr>
      </w:pPr>
      <w:r w:rsidRPr="008A6368">
        <w:rPr>
          <w:b/>
          <w:bCs/>
          <w:color w:val="156082" w:themeColor="accent1"/>
          <w:sz w:val="20"/>
          <w:szCs w:val="20"/>
        </w:rPr>
        <w:t>The following is a</w:t>
      </w:r>
      <w:r w:rsidR="008F1D05" w:rsidRPr="008A6368">
        <w:rPr>
          <w:b/>
          <w:bCs/>
          <w:color w:val="156082" w:themeColor="accent1"/>
          <w:sz w:val="20"/>
          <w:szCs w:val="20"/>
        </w:rPr>
        <w:t xml:space="preserve"> hypothetical</w:t>
      </w:r>
      <w:r w:rsidRPr="008A6368">
        <w:rPr>
          <w:b/>
          <w:bCs/>
          <w:color w:val="156082" w:themeColor="accent1"/>
          <w:sz w:val="20"/>
          <w:szCs w:val="20"/>
        </w:rPr>
        <w:t xml:space="preserve"> example of </w:t>
      </w:r>
      <w:r w:rsidR="008F1D05" w:rsidRPr="008A6368">
        <w:rPr>
          <w:b/>
          <w:bCs/>
          <w:color w:val="156082" w:themeColor="accent1"/>
          <w:sz w:val="20"/>
          <w:szCs w:val="20"/>
        </w:rPr>
        <w:t>four</w:t>
      </w:r>
      <w:r w:rsidRPr="008A6368">
        <w:rPr>
          <w:b/>
          <w:bCs/>
          <w:color w:val="156082" w:themeColor="accent1"/>
          <w:sz w:val="20"/>
          <w:szCs w:val="20"/>
        </w:rPr>
        <w:t xml:space="preserve"> year</w:t>
      </w:r>
      <w:r w:rsidR="00AF7347" w:rsidRPr="008A6368">
        <w:rPr>
          <w:b/>
          <w:bCs/>
          <w:color w:val="156082" w:themeColor="accent1"/>
          <w:sz w:val="20"/>
          <w:szCs w:val="20"/>
        </w:rPr>
        <w:t>s</w:t>
      </w:r>
      <w:r w:rsidRPr="008A6368">
        <w:rPr>
          <w:b/>
          <w:bCs/>
          <w:color w:val="156082" w:themeColor="accent1"/>
          <w:sz w:val="20"/>
          <w:szCs w:val="20"/>
        </w:rPr>
        <w:t xml:space="preserve"> of experience</w:t>
      </w:r>
      <w:r w:rsidR="008F1D05" w:rsidRPr="008A6368">
        <w:rPr>
          <w:b/>
          <w:bCs/>
          <w:color w:val="156082" w:themeColor="accent1"/>
          <w:sz w:val="20"/>
          <w:szCs w:val="20"/>
        </w:rPr>
        <w:t xml:space="preserve"> for one job and one project</w:t>
      </w:r>
      <w:r w:rsidRPr="008A6368">
        <w:rPr>
          <w:b/>
          <w:bCs/>
          <w:color w:val="156082" w:themeColor="accent1"/>
          <w:sz w:val="20"/>
          <w:szCs w:val="20"/>
        </w:rPr>
        <w:t xml:space="preserve">. </w:t>
      </w:r>
      <w:r w:rsidR="00E21C9C">
        <w:rPr>
          <w:b/>
          <w:bCs/>
          <w:color w:val="156082" w:themeColor="accent1"/>
          <w:sz w:val="20"/>
          <w:szCs w:val="20"/>
        </w:rPr>
        <w:t>This would qualify the biologist for environmental document preparation.</w:t>
      </w:r>
    </w:p>
    <w:tbl>
      <w:tblPr>
        <w:tblStyle w:val="TableGrid"/>
        <w:tblpPr w:leftFromText="180" w:rightFromText="180" w:vertAnchor="page" w:horzAnchor="margin" w:tblpXSpec="center" w:tblpY="3061"/>
        <w:tblW w:w="14215" w:type="dxa"/>
        <w:tblLook w:val="04A0" w:firstRow="1" w:lastRow="0" w:firstColumn="1" w:lastColumn="0" w:noHBand="0" w:noVBand="1"/>
      </w:tblPr>
      <w:tblGrid>
        <w:gridCol w:w="1313"/>
        <w:gridCol w:w="1362"/>
        <w:gridCol w:w="1516"/>
        <w:gridCol w:w="1648"/>
        <w:gridCol w:w="1670"/>
        <w:gridCol w:w="6706"/>
      </w:tblGrid>
      <w:tr w:rsidR="004B2647" w:rsidRPr="00757F7D" w14:paraId="5716EEBE" w14:textId="77777777" w:rsidTr="00227D7E">
        <w:trPr>
          <w:tblHeader/>
        </w:trPr>
        <w:tc>
          <w:tcPr>
            <w:tcW w:w="942" w:type="dxa"/>
          </w:tcPr>
          <w:p w14:paraId="7DCB2243" w14:textId="636E401E" w:rsidR="004B2647" w:rsidRPr="00757F7D" w:rsidRDefault="004B2647" w:rsidP="00AA7AC0">
            <w:pPr>
              <w:spacing w:before="0" w:after="160" w:line="259" w:lineRule="auto"/>
              <w:rPr>
                <w:b/>
                <w:bCs/>
                <w:sz w:val="20"/>
                <w:szCs w:val="20"/>
              </w:rPr>
            </w:pPr>
            <w:r w:rsidRPr="00757F7D">
              <w:rPr>
                <w:b/>
                <w:bCs/>
                <w:sz w:val="20"/>
                <w:szCs w:val="20"/>
              </w:rPr>
              <w:t>Year</w:t>
            </w:r>
            <w:r w:rsidR="000A5A70">
              <w:rPr>
                <w:b/>
                <w:bCs/>
                <w:sz w:val="20"/>
                <w:szCs w:val="20"/>
              </w:rPr>
              <w:t xml:space="preserve">s </w:t>
            </w:r>
            <w:proofErr w:type="gramStart"/>
            <w:r w:rsidR="000A5A70">
              <w:rPr>
                <w:b/>
                <w:bCs/>
                <w:sz w:val="20"/>
                <w:szCs w:val="20"/>
              </w:rPr>
              <w:t>Employed</w:t>
            </w:r>
            <w:r w:rsidRPr="00757F7D">
              <w:rPr>
                <w:b/>
                <w:bCs/>
                <w:sz w:val="20"/>
                <w:szCs w:val="20"/>
              </w:rPr>
              <w:t xml:space="preserve">  [</w:t>
            </w:r>
            <w:proofErr w:type="gramEnd"/>
            <w:r w:rsidRPr="00757F7D">
              <w:rPr>
                <w:b/>
                <w:bCs/>
                <w:sz w:val="20"/>
                <w:szCs w:val="20"/>
              </w:rPr>
              <w:t>1-</w:t>
            </w:r>
            <w:r w:rsidR="00D6690C">
              <w:rPr>
                <w:b/>
                <w:bCs/>
                <w:sz w:val="20"/>
                <w:szCs w:val="20"/>
              </w:rPr>
              <w:t>X</w:t>
            </w:r>
            <w:r w:rsidRPr="00757F7D">
              <w:rPr>
                <w:b/>
                <w:bCs/>
                <w:sz w:val="20"/>
                <w:szCs w:val="20"/>
              </w:rPr>
              <w:t>]</w:t>
            </w:r>
          </w:p>
        </w:tc>
        <w:tc>
          <w:tcPr>
            <w:tcW w:w="1369" w:type="dxa"/>
          </w:tcPr>
          <w:p w14:paraId="74EE7014" w14:textId="77777777" w:rsidR="004B2647" w:rsidRPr="00757F7D" w:rsidRDefault="004B2647" w:rsidP="00AA7AC0">
            <w:pPr>
              <w:spacing w:before="0" w:after="160" w:line="259" w:lineRule="auto"/>
              <w:rPr>
                <w:b/>
                <w:bCs/>
                <w:sz w:val="20"/>
                <w:szCs w:val="20"/>
              </w:rPr>
            </w:pPr>
            <w:r w:rsidRPr="00757F7D">
              <w:rPr>
                <w:b/>
                <w:bCs/>
                <w:sz w:val="20"/>
                <w:szCs w:val="20"/>
              </w:rPr>
              <w:t>Employer</w:t>
            </w:r>
          </w:p>
        </w:tc>
        <w:tc>
          <w:tcPr>
            <w:tcW w:w="1481" w:type="dxa"/>
          </w:tcPr>
          <w:p w14:paraId="62646817" w14:textId="77777777" w:rsidR="00516015" w:rsidRDefault="00516015" w:rsidP="00516015">
            <w:pPr>
              <w:rPr>
                <w:b/>
                <w:bCs/>
                <w:sz w:val="20"/>
                <w:szCs w:val="20"/>
              </w:rPr>
            </w:pPr>
            <w:r w:rsidRPr="00757F7D">
              <w:rPr>
                <w:b/>
                <w:bCs/>
                <w:sz w:val="20"/>
                <w:szCs w:val="20"/>
              </w:rPr>
              <w:t>Time on Project [mm/</w:t>
            </w:r>
            <w:r>
              <w:rPr>
                <w:b/>
                <w:bCs/>
                <w:sz w:val="20"/>
                <w:szCs w:val="20"/>
              </w:rPr>
              <w:t>yy</w:t>
            </w:r>
            <w:r w:rsidRPr="00757F7D">
              <w:rPr>
                <w:b/>
                <w:bCs/>
                <w:sz w:val="20"/>
                <w:szCs w:val="20"/>
              </w:rPr>
              <w:t>yy]</w:t>
            </w:r>
          </w:p>
          <w:p w14:paraId="7A4EA653" w14:textId="40FA26DA" w:rsidR="004B2647" w:rsidRPr="00757F7D" w:rsidRDefault="00516015" w:rsidP="00516015">
            <w:pPr>
              <w:spacing w:before="0" w:after="160" w:line="259" w:lineRule="auto"/>
              <w:rPr>
                <w:b/>
                <w:bCs/>
                <w:sz w:val="20"/>
                <w:szCs w:val="20"/>
              </w:rPr>
            </w:pPr>
            <w:r>
              <w:rPr>
                <w:b/>
                <w:bCs/>
                <w:sz w:val="20"/>
                <w:szCs w:val="20"/>
              </w:rPr>
              <w:t>(</w:t>
            </w:r>
            <w:r w:rsidRPr="004A7622">
              <w:rPr>
                <w:sz w:val="20"/>
                <w:szCs w:val="20"/>
              </w:rPr>
              <w:t>x</w:t>
            </w:r>
            <w:r>
              <w:rPr>
                <w:b/>
                <w:bCs/>
                <w:sz w:val="20"/>
                <w:szCs w:val="20"/>
              </w:rPr>
              <w:t xml:space="preserve"> yr, </w:t>
            </w:r>
            <w:r w:rsidRPr="004A7622">
              <w:rPr>
                <w:sz w:val="20"/>
                <w:szCs w:val="20"/>
              </w:rPr>
              <w:t>x</w:t>
            </w:r>
            <w:r>
              <w:rPr>
                <w:b/>
                <w:bCs/>
                <w:sz w:val="20"/>
                <w:szCs w:val="20"/>
              </w:rPr>
              <w:t xml:space="preserve"> </w:t>
            </w:r>
            <w:proofErr w:type="spellStart"/>
            <w:r>
              <w:rPr>
                <w:b/>
                <w:bCs/>
                <w:sz w:val="20"/>
                <w:szCs w:val="20"/>
              </w:rPr>
              <w:t>mo</w:t>
            </w:r>
            <w:proofErr w:type="spellEnd"/>
            <w:r>
              <w:rPr>
                <w:b/>
                <w:bCs/>
                <w:sz w:val="20"/>
                <w:szCs w:val="20"/>
              </w:rPr>
              <w:t>)</w:t>
            </w:r>
          </w:p>
        </w:tc>
        <w:tc>
          <w:tcPr>
            <w:tcW w:w="1668" w:type="dxa"/>
          </w:tcPr>
          <w:p w14:paraId="364FB01F" w14:textId="77777777" w:rsidR="004B2647" w:rsidRPr="00757F7D" w:rsidRDefault="004B2647" w:rsidP="00AA7AC0">
            <w:pPr>
              <w:spacing w:before="0" w:after="160" w:line="259" w:lineRule="auto"/>
              <w:rPr>
                <w:b/>
                <w:bCs/>
                <w:sz w:val="20"/>
                <w:szCs w:val="20"/>
              </w:rPr>
            </w:pPr>
            <w:r w:rsidRPr="00757F7D">
              <w:rPr>
                <w:b/>
                <w:bCs/>
                <w:sz w:val="20"/>
                <w:szCs w:val="20"/>
              </w:rPr>
              <w:t>Project Title</w:t>
            </w:r>
          </w:p>
        </w:tc>
        <w:tc>
          <w:tcPr>
            <w:tcW w:w="1670" w:type="dxa"/>
          </w:tcPr>
          <w:p w14:paraId="2A245361" w14:textId="77777777" w:rsidR="004B2647" w:rsidRPr="00757F7D" w:rsidRDefault="004B2647" w:rsidP="00AA7AC0">
            <w:pPr>
              <w:spacing w:before="0" w:after="160" w:line="259" w:lineRule="auto"/>
              <w:rPr>
                <w:b/>
                <w:bCs/>
                <w:sz w:val="20"/>
                <w:szCs w:val="20"/>
              </w:rPr>
            </w:pPr>
            <w:r w:rsidRPr="00757F7D">
              <w:rPr>
                <w:b/>
                <w:bCs/>
                <w:sz w:val="20"/>
                <w:szCs w:val="20"/>
              </w:rPr>
              <w:t>Document Type/Env. Regulation</w:t>
            </w:r>
          </w:p>
        </w:tc>
        <w:tc>
          <w:tcPr>
            <w:tcW w:w="7085" w:type="dxa"/>
          </w:tcPr>
          <w:p w14:paraId="4E9F79F8" w14:textId="77777777" w:rsidR="004B2647" w:rsidRPr="00757F7D" w:rsidRDefault="004B2647" w:rsidP="00AA7AC0">
            <w:pPr>
              <w:spacing w:before="0" w:after="160" w:line="259" w:lineRule="auto"/>
              <w:rPr>
                <w:b/>
                <w:bCs/>
                <w:sz w:val="20"/>
                <w:szCs w:val="20"/>
              </w:rPr>
            </w:pPr>
            <w:r w:rsidRPr="00757F7D">
              <w:rPr>
                <w:b/>
                <w:bCs/>
                <w:sz w:val="20"/>
                <w:szCs w:val="20"/>
              </w:rPr>
              <w:t>Your Role in Producing Document</w:t>
            </w:r>
          </w:p>
        </w:tc>
      </w:tr>
      <w:tr w:rsidR="004B2647" w:rsidRPr="00757F7D" w14:paraId="73D63C35" w14:textId="77777777" w:rsidTr="00894B61">
        <w:trPr>
          <w:trHeight w:val="1296"/>
        </w:trPr>
        <w:tc>
          <w:tcPr>
            <w:tcW w:w="942" w:type="dxa"/>
          </w:tcPr>
          <w:p w14:paraId="25D1CC16" w14:textId="3177A3DB" w:rsidR="004B2647" w:rsidRPr="008A6368" w:rsidRDefault="000B3DE3" w:rsidP="00AA7AC0">
            <w:pPr>
              <w:spacing w:before="0" w:after="160" w:line="259" w:lineRule="auto"/>
              <w:rPr>
                <w:i/>
                <w:iCs/>
                <w:color w:val="156082" w:themeColor="accent1"/>
                <w:sz w:val="20"/>
                <w:szCs w:val="20"/>
              </w:rPr>
            </w:pPr>
            <w:r w:rsidRPr="008A6368">
              <w:rPr>
                <w:i/>
                <w:iCs/>
                <w:color w:val="156082" w:themeColor="accent1"/>
                <w:sz w:val="20"/>
                <w:szCs w:val="20"/>
              </w:rPr>
              <w:t>1</w:t>
            </w:r>
            <w:r w:rsidR="008F1D05" w:rsidRPr="008A6368">
              <w:rPr>
                <w:i/>
                <w:iCs/>
                <w:color w:val="156082" w:themeColor="accent1"/>
                <w:sz w:val="20"/>
                <w:szCs w:val="20"/>
              </w:rPr>
              <w:t>-4</w:t>
            </w:r>
          </w:p>
        </w:tc>
        <w:tc>
          <w:tcPr>
            <w:tcW w:w="1369" w:type="dxa"/>
          </w:tcPr>
          <w:p w14:paraId="7C8F3265" w14:textId="0AD268F9" w:rsidR="004B2647" w:rsidRPr="008A6368" w:rsidRDefault="000B3DE3" w:rsidP="00AA7AC0">
            <w:pPr>
              <w:spacing w:before="0" w:after="160" w:line="259" w:lineRule="auto"/>
              <w:rPr>
                <w:i/>
                <w:iCs/>
                <w:color w:val="156082" w:themeColor="accent1"/>
                <w:sz w:val="20"/>
                <w:szCs w:val="20"/>
              </w:rPr>
            </w:pPr>
            <w:r w:rsidRPr="008A6368">
              <w:rPr>
                <w:i/>
                <w:iCs/>
                <w:color w:val="156082" w:themeColor="accent1"/>
                <w:sz w:val="20"/>
                <w:szCs w:val="20"/>
              </w:rPr>
              <w:t>County of Ventura</w:t>
            </w:r>
          </w:p>
        </w:tc>
        <w:tc>
          <w:tcPr>
            <w:tcW w:w="1481" w:type="dxa"/>
          </w:tcPr>
          <w:p w14:paraId="03287300" w14:textId="77777777" w:rsidR="004B2647" w:rsidRDefault="000B3DE3" w:rsidP="00AA7AC0">
            <w:pPr>
              <w:spacing w:before="0" w:after="160" w:line="259" w:lineRule="auto"/>
              <w:rPr>
                <w:i/>
                <w:iCs/>
                <w:color w:val="156082" w:themeColor="accent1"/>
                <w:sz w:val="20"/>
                <w:szCs w:val="20"/>
              </w:rPr>
            </w:pPr>
            <w:r w:rsidRPr="008A6368">
              <w:rPr>
                <w:i/>
                <w:iCs/>
                <w:color w:val="156082" w:themeColor="accent1"/>
                <w:sz w:val="20"/>
                <w:szCs w:val="20"/>
              </w:rPr>
              <w:t>01/2020-12/2024</w:t>
            </w:r>
          </w:p>
          <w:p w14:paraId="1C8D34B2" w14:textId="7F94AD5F" w:rsidR="00516015" w:rsidRPr="00516015" w:rsidRDefault="00516015" w:rsidP="00AA7AC0">
            <w:pPr>
              <w:spacing w:before="0" w:after="160" w:line="259" w:lineRule="auto"/>
              <w:rPr>
                <w:b/>
                <w:bCs/>
                <w:i/>
                <w:iCs/>
                <w:color w:val="156082" w:themeColor="accent1"/>
                <w:sz w:val="20"/>
                <w:szCs w:val="20"/>
              </w:rPr>
            </w:pPr>
            <w:r w:rsidRPr="00516015">
              <w:rPr>
                <w:b/>
                <w:bCs/>
                <w:i/>
                <w:iCs/>
                <w:color w:val="156082" w:themeColor="accent1"/>
                <w:sz w:val="20"/>
                <w:szCs w:val="20"/>
              </w:rPr>
              <w:t>(4 yrs)</w:t>
            </w:r>
          </w:p>
        </w:tc>
        <w:tc>
          <w:tcPr>
            <w:tcW w:w="1668" w:type="dxa"/>
          </w:tcPr>
          <w:p w14:paraId="702B48A2" w14:textId="21224AA2" w:rsidR="004B2647" w:rsidRPr="008A6368" w:rsidRDefault="000B3DE3" w:rsidP="00AA7AC0">
            <w:pPr>
              <w:spacing w:before="0" w:after="160" w:line="259" w:lineRule="auto"/>
              <w:rPr>
                <w:i/>
                <w:iCs/>
                <w:color w:val="156082" w:themeColor="accent1"/>
                <w:sz w:val="20"/>
                <w:szCs w:val="20"/>
              </w:rPr>
            </w:pPr>
            <w:r w:rsidRPr="008A6368">
              <w:rPr>
                <w:i/>
                <w:iCs/>
                <w:color w:val="156082" w:themeColor="accent1"/>
                <w:sz w:val="20"/>
                <w:szCs w:val="20"/>
              </w:rPr>
              <w:t>Matilija Dam Ecosystem Restoration Project</w:t>
            </w:r>
          </w:p>
        </w:tc>
        <w:tc>
          <w:tcPr>
            <w:tcW w:w="1670" w:type="dxa"/>
          </w:tcPr>
          <w:p w14:paraId="478E62FE" w14:textId="490F1F8C" w:rsidR="004B2647" w:rsidRPr="008A6368" w:rsidRDefault="000B3DE3" w:rsidP="00AA7AC0">
            <w:pPr>
              <w:spacing w:before="0" w:after="160" w:line="259" w:lineRule="auto"/>
              <w:rPr>
                <w:i/>
                <w:iCs/>
                <w:color w:val="156082" w:themeColor="accent1"/>
                <w:sz w:val="20"/>
                <w:szCs w:val="20"/>
              </w:rPr>
            </w:pPr>
            <w:r w:rsidRPr="008A6368">
              <w:rPr>
                <w:i/>
                <w:iCs/>
                <w:color w:val="156082" w:themeColor="accent1"/>
                <w:sz w:val="20"/>
                <w:szCs w:val="20"/>
              </w:rPr>
              <w:t>Environmental Impact Review (EIR)</w:t>
            </w:r>
          </w:p>
        </w:tc>
        <w:tc>
          <w:tcPr>
            <w:tcW w:w="7085" w:type="dxa"/>
          </w:tcPr>
          <w:p w14:paraId="3C7872BB" w14:textId="62D418A9" w:rsidR="004B2647" w:rsidRPr="008A6368" w:rsidRDefault="000B3DE3" w:rsidP="00AA7AC0">
            <w:pPr>
              <w:spacing w:before="0" w:after="160" w:line="259" w:lineRule="auto"/>
              <w:rPr>
                <w:i/>
                <w:iCs/>
                <w:color w:val="156082" w:themeColor="accent1"/>
                <w:sz w:val="20"/>
                <w:szCs w:val="20"/>
              </w:rPr>
            </w:pPr>
            <w:r w:rsidRPr="008A6368">
              <w:rPr>
                <w:i/>
                <w:iCs/>
                <w:color w:val="156082" w:themeColor="accent1"/>
                <w:sz w:val="20"/>
                <w:szCs w:val="20"/>
              </w:rPr>
              <w:t>A multi-year project to remov</w:t>
            </w:r>
            <w:r w:rsidR="008F1D05" w:rsidRPr="008A6368">
              <w:rPr>
                <w:i/>
                <w:iCs/>
                <w:color w:val="156082" w:themeColor="accent1"/>
                <w:sz w:val="20"/>
                <w:szCs w:val="20"/>
              </w:rPr>
              <w:t>e</w:t>
            </w:r>
            <w:r w:rsidRPr="008A6368">
              <w:rPr>
                <w:i/>
                <w:iCs/>
                <w:color w:val="156082" w:themeColor="accent1"/>
                <w:sz w:val="20"/>
                <w:szCs w:val="20"/>
              </w:rPr>
              <w:t xml:space="preserve"> the Matilija Dam. As a</w:t>
            </w:r>
            <w:r w:rsidR="008F1D05" w:rsidRPr="008A6368">
              <w:rPr>
                <w:i/>
                <w:iCs/>
                <w:color w:val="156082" w:themeColor="accent1"/>
                <w:sz w:val="20"/>
                <w:szCs w:val="20"/>
              </w:rPr>
              <w:t xml:space="preserve"> County biologist</w:t>
            </w:r>
            <w:r w:rsidRPr="008A6368">
              <w:rPr>
                <w:i/>
                <w:iCs/>
                <w:color w:val="156082" w:themeColor="accent1"/>
                <w:sz w:val="20"/>
                <w:szCs w:val="20"/>
              </w:rPr>
              <w:t>,</w:t>
            </w:r>
            <w:r w:rsidR="008F1D05" w:rsidRPr="008A6368">
              <w:rPr>
                <w:i/>
                <w:iCs/>
                <w:color w:val="156082" w:themeColor="accent1"/>
                <w:sz w:val="20"/>
                <w:szCs w:val="20"/>
              </w:rPr>
              <w:t xml:space="preserve"> I</w:t>
            </w:r>
            <w:r w:rsidRPr="008A6368">
              <w:rPr>
                <w:i/>
                <w:iCs/>
                <w:color w:val="156082" w:themeColor="accent1"/>
                <w:sz w:val="20"/>
                <w:szCs w:val="20"/>
              </w:rPr>
              <w:t xml:space="preserve"> incorporated technical studies, calculat</w:t>
            </w:r>
            <w:r w:rsidR="008F1D05" w:rsidRPr="008A6368">
              <w:rPr>
                <w:i/>
                <w:iCs/>
                <w:color w:val="156082" w:themeColor="accent1"/>
                <w:sz w:val="20"/>
                <w:szCs w:val="20"/>
              </w:rPr>
              <w:t>ed</w:t>
            </w:r>
            <w:r w:rsidRPr="008A6368">
              <w:rPr>
                <w:i/>
                <w:iCs/>
                <w:color w:val="156082" w:themeColor="accent1"/>
                <w:sz w:val="20"/>
                <w:szCs w:val="20"/>
              </w:rPr>
              <w:t xml:space="preserve"> mitigation ratios, determin</w:t>
            </w:r>
            <w:r w:rsidR="008F1D05" w:rsidRPr="008A6368">
              <w:rPr>
                <w:i/>
                <w:iCs/>
                <w:color w:val="156082" w:themeColor="accent1"/>
                <w:sz w:val="20"/>
                <w:szCs w:val="20"/>
              </w:rPr>
              <w:t>ed</w:t>
            </w:r>
            <w:r w:rsidRPr="008A6368">
              <w:rPr>
                <w:i/>
                <w:iCs/>
                <w:color w:val="156082" w:themeColor="accent1"/>
                <w:sz w:val="20"/>
                <w:szCs w:val="20"/>
              </w:rPr>
              <w:t xml:space="preserve"> which planning division biological regulations applied to project and wr</w:t>
            </w:r>
            <w:r w:rsidR="008F1D05" w:rsidRPr="008A6368">
              <w:rPr>
                <w:i/>
                <w:iCs/>
                <w:color w:val="156082" w:themeColor="accent1"/>
                <w:sz w:val="20"/>
                <w:szCs w:val="20"/>
              </w:rPr>
              <w:t>ote</w:t>
            </w:r>
            <w:r w:rsidRPr="008A6368">
              <w:rPr>
                <w:i/>
                <w:iCs/>
                <w:color w:val="156082" w:themeColor="accent1"/>
                <w:sz w:val="20"/>
                <w:szCs w:val="20"/>
              </w:rPr>
              <w:t xml:space="preserve"> the biological mitigation measures within the report.</w:t>
            </w:r>
          </w:p>
        </w:tc>
      </w:tr>
      <w:tr w:rsidR="004B2647" w:rsidRPr="00757F7D" w14:paraId="54867C0B" w14:textId="77777777" w:rsidTr="00894B61">
        <w:trPr>
          <w:trHeight w:val="845"/>
        </w:trPr>
        <w:tc>
          <w:tcPr>
            <w:tcW w:w="942" w:type="dxa"/>
          </w:tcPr>
          <w:p w14:paraId="7CD0BA02" w14:textId="30FF20D3" w:rsidR="004B2647" w:rsidRPr="008F1D05" w:rsidRDefault="004B2647" w:rsidP="00AA7AC0">
            <w:pPr>
              <w:spacing w:before="0" w:after="160" w:line="259" w:lineRule="auto"/>
              <w:rPr>
                <w:color w:val="auto"/>
                <w:sz w:val="20"/>
                <w:szCs w:val="20"/>
              </w:rPr>
            </w:pPr>
          </w:p>
        </w:tc>
        <w:tc>
          <w:tcPr>
            <w:tcW w:w="1369" w:type="dxa"/>
          </w:tcPr>
          <w:p w14:paraId="6E7CC932" w14:textId="3015021F" w:rsidR="004B2647" w:rsidRPr="008F1D05" w:rsidRDefault="004B2647" w:rsidP="00AA7AC0">
            <w:pPr>
              <w:spacing w:before="0" w:after="160" w:line="259" w:lineRule="auto"/>
              <w:rPr>
                <w:color w:val="auto"/>
                <w:sz w:val="20"/>
                <w:szCs w:val="20"/>
              </w:rPr>
            </w:pPr>
          </w:p>
        </w:tc>
        <w:tc>
          <w:tcPr>
            <w:tcW w:w="1481" w:type="dxa"/>
          </w:tcPr>
          <w:p w14:paraId="443F87B6" w14:textId="62A35C33" w:rsidR="004B2647" w:rsidRPr="008F1D05" w:rsidRDefault="004B2647" w:rsidP="00AA7AC0">
            <w:pPr>
              <w:spacing w:before="0" w:after="160" w:line="259" w:lineRule="auto"/>
              <w:rPr>
                <w:color w:val="auto"/>
                <w:sz w:val="20"/>
                <w:szCs w:val="20"/>
              </w:rPr>
            </w:pPr>
          </w:p>
        </w:tc>
        <w:tc>
          <w:tcPr>
            <w:tcW w:w="1668" w:type="dxa"/>
          </w:tcPr>
          <w:p w14:paraId="54463765" w14:textId="5C3B1BB8" w:rsidR="004B2647" w:rsidRPr="008F1D05" w:rsidRDefault="004B2647" w:rsidP="00AA7AC0">
            <w:pPr>
              <w:spacing w:before="0" w:after="160" w:line="259" w:lineRule="auto"/>
              <w:rPr>
                <w:color w:val="auto"/>
                <w:sz w:val="20"/>
                <w:szCs w:val="20"/>
              </w:rPr>
            </w:pPr>
          </w:p>
        </w:tc>
        <w:tc>
          <w:tcPr>
            <w:tcW w:w="1670" w:type="dxa"/>
          </w:tcPr>
          <w:p w14:paraId="24C7F536" w14:textId="3FDB543A" w:rsidR="004B2647" w:rsidRPr="008F1D05" w:rsidRDefault="004B2647" w:rsidP="00AA7AC0">
            <w:pPr>
              <w:spacing w:before="0" w:after="160" w:line="259" w:lineRule="auto"/>
              <w:rPr>
                <w:color w:val="auto"/>
                <w:sz w:val="20"/>
                <w:szCs w:val="20"/>
              </w:rPr>
            </w:pPr>
          </w:p>
        </w:tc>
        <w:tc>
          <w:tcPr>
            <w:tcW w:w="7085" w:type="dxa"/>
          </w:tcPr>
          <w:p w14:paraId="2616D217" w14:textId="7139D0BC" w:rsidR="004B2647" w:rsidRPr="008F1D05" w:rsidRDefault="004B2647" w:rsidP="00CF48B7">
            <w:pPr>
              <w:spacing w:before="0" w:after="160" w:line="259" w:lineRule="auto"/>
              <w:rPr>
                <w:color w:val="auto"/>
                <w:sz w:val="20"/>
                <w:szCs w:val="20"/>
              </w:rPr>
            </w:pPr>
          </w:p>
        </w:tc>
      </w:tr>
    </w:tbl>
    <w:p w14:paraId="0017D0AB" w14:textId="77777777" w:rsidR="004B2647" w:rsidRPr="00757F7D" w:rsidRDefault="004B2647" w:rsidP="00275E36">
      <w:pPr>
        <w:rPr>
          <w:b/>
          <w:bCs/>
          <w:sz w:val="20"/>
          <w:szCs w:val="20"/>
        </w:rPr>
      </w:pPr>
    </w:p>
    <w:p w14:paraId="12AD8FA2" w14:textId="77777777" w:rsidR="00AA7AC0" w:rsidRPr="00757F7D" w:rsidRDefault="00AA7AC0" w:rsidP="00275E36">
      <w:pPr>
        <w:rPr>
          <w:b/>
          <w:bCs/>
          <w:sz w:val="20"/>
          <w:szCs w:val="20"/>
        </w:rPr>
      </w:pPr>
    </w:p>
    <w:p w14:paraId="728240ED" w14:textId="77777777" w:rsidR="00AA7AC0" w:rsidRPr="00757F7D" w:rsidRDefault="00AA7AC0" w:rsidP="00275E36">
      <w:pPr>
        <w:rPr>
          <w:b/>
          <w:bCs/>
          <w:sz w:val="20"/>
          <w:szCs w:val="20"/>
        </w:rPr>
      </w:pPr>
    </w:p>
    <w:p w14:paraId="40BB4BA0" w14:textId="77777777" w:rsidR="00AA7AC0" w:rsidRPr="00757F7D" w:rsidRDefault="00AA7AC0" w:rsidP="00275E36">
      <w:pPr>
        <w:rPr>
          <w:b/>
          <w:bCs/>
          <w:sz w:val="20"/>
          <w:szCs w:val="20"/>
        </w:rPr>
      </w:pPr>
    </w:p>
    <w:p w14:paraId="7B577629" w14:textId="77777777" w:rsidR="00AA7AC0" w:rsidRDefault="00AA7AC0" w:rsidP="00275E36">
      <w:pPr>
        <w:rPr>
          <w:b/>
          <w:bCs/>
          <w:sz w:val="20"/>
          <w:szCs w:val="20"/>
        </w:rPr>
      </w:pPr>
    </w:p>
    <w:p w14:paraId="44770B12" w14:textId="77777777" w:rsidR="00AF7347" w:rsidRDefault="00AF7347" w:rsidP="00275E36">
      <w:pPr>
        <w:rPr>
          <w:b/>
          <w:bCs/>
          <w:sz w:val="20"/>
          <w:szCs w:val="20"/>
        </w:rPr>
      </w:pPr>
    </w:p>
    <w:p w14:paraId="546E8C95" w14:textId="77777777" w:rsidR="00AF7347" w:rsidRDefault="00AF7347" w:rsidP="00275E36">
      <w:pPr>
        <w:rPr>
          <w:b/>
          <w:bCs/>
          <w:sz w:val="20"/>
          <w:szCs w:val="20"/>
        </w:rPr>
      </w:pPr>
    </w:p>
    <w:p w14:paraId="0ACC8C69" w14:textId="77777777" w:rsidR="00AF7347" w:rsidRDefault="00AF7347" w:rsidP="00275E36">
      <w:pPr>
        <w:rPr>
          <w:b/>
          <w:bCs/>
          <w:sz w:val="20"/>
          <w:szCs w:val="20"/>
        </w:rPr>
      </w:pPr>
    </w:p>
    <w:p w14:paraId="6C632882" w14:textId="77777777" w:rsidR="00757F7D" w:rsidRPr="00757F7D" w:rsidRDefault="00757F7D" w:rsidP="00275E36">
      <w:pPr>
        <w:rPr>
          <w:b/>
          <w:bCs/>
          <w:sz w:val="20"/>
          <w:szCs w:val="20"/>
        </w:rPr>
      </w:pPr>
    </w:p>
    <w:p w14:paraId="1877435A" w14:textId="70A02E52" w:rsidR="00275E36" w:rsidRPr="00757F7D" w:rsidRDefault="00D408E7" w:rsidP="00A2501A">
      <w:pPr>
        <w:spacing w:before="0" w:after="160" w:line="259" w:lineRule="auto"/>
        <w:rPr>
          <w:i/>
          <w:iCs/>
          <w:sz w:val="20"/>
          <w:szCs w:val="20"/>
        </w:rPr>
      </w:pPr>
      <w:r>
        <w:rPr>
          <w:b/>
          <w:bCs/>
          <w:sz w:val="20"/>
          <w:szCs w:val="20"/>
        </w:rPr>
        <w:br w:type="page"/>
      </w:r>
      <w:r w:rsidR="006901A7">
        <w:rPr>
          <w:b/>
          <w:bCs/>
          <w:sz w:val="20"/>
          <w:szCs w:val="20"/>
        </w:rPr>
        <w:lastRenderedPageBreak/>
        <w:t>5</w:t>
      </w:r>
      <w:r w:rsidR="001B1874" w:rsidRPr="00757F7D">
        <w:rPr>
          <w:b/>
          <w:bCs/>
          <w:sz w:val="20"/>
          <w:szCs w:val="20"/>
        </w:rPr>
        <w:t>. W</w:t>
      </w:r>
      <w:r w:rsidR="00275E36" w:rsidRPr="00757F7D">
        <w:rPr>
          <w:b/>
          <w:bCs/>
          <w:sz w:val="20"/>
          <w:szCs w:val="20"/>
        </w:rPr>
        <w:t>ildlife Survey Experience</w:t>
      </w:r>
      <w:r w:rsidR="0081735B" w:rsidRPr="00757F7D">
        <w:rPr>
          <w:b/>
          <w:bCs/>
          <w:sz w:val="20"/>
          <w:szCs w:val="20"/>
        </w:rPr>
        <w:t>;</w:t>
      </w:r>
      <w:r w:rsidR="00FB27BB" w:rsidRPr="00757F7D">
        <w:rPr>
          <w:b/>
          <w:bCs/>
          <w:sz w:val="20"/>
          <w:szCs w:val="20"/>
        </w:rPr>
        <w:t xml:space="preserve"> </w:t>
      </w:r>
      <w:r w:rsidR="00FB27BB" w:rsidRPr="00757F7D">
        <w:rPr>
          <w:i/>
          <w:iCs/>
          <w:sz w:val="20"/>
          <w:szCs w:val="20"/>
        </w:rPr>
        <w:t xml:space="preserve">Please provide details of your experience completing wildlife </w:t>
      </w:r>
      <w:r w:rsidR="00A83220" w:rsidRPr="00757F7D">
        <w:rPr>
          <w:i/>
          <w:iCs/>
          <w:sz w:val="20"/>
          <w:szCs w:val="20"/>
        </w:rPr>
        <w:t>surveys.</w:t>
      </w:r>
    </w:p>
    <w:p w14:paraId="38BE53EB" w14:textId="688631A8" w:rsidR="002678F2" w:rsidRPr="00127C9B" w:rsidRDefault="001F5425" w:rsidP="00275E36">
      <w:pPr>
        <w:rPr>
          <w:b/>
          <w:bCs/>
          <w:i/>
          <w:iCs/>
          <w:color w:val="156082" w:themeColor="accent1"/>
          <w:sz w:val="20"/>
          <w:szCs w:val="20"/>
        </w:rPr>
      </w:pPr>
      <w:r w:rsidRPr="00127C9B">
        <w:rPr>
          <w:b/>
          <w:bCs/>
          <w:i/>
          <w:iCs/>
          <w:color w:val="156082" w:themeColor="accent1"/>
          <w:sz w:val="20"/>
          <w:szCs w:val="20"/>
        </w:rPr>
        <w:t xml:space="preserve">The following is </w:t>
      </w:r>
      <w:r w:rsidR="00CD550C" w:rsidRPr="00127C9B">
        <w:rPr>
          <w:b/>
          <w:bCs/>
          <w:i/>
          <w:iCs/>
          <w:color w:val="156082" w:themeColor="accent1"/>
          <w:sz w:val="20"/>
          <w:szCs w:val="20"/>
        </w:rPr>
        <w:t xml:space="preserve">a hypothetical </w:t>
      </w:r>
      <w:r w:rsidRPr="00127C9B">
        <w:rPr>
          <w:b/>
          <w:bCs/>
          <w:i/>
          <w:iCs/>
          <w:color w:val="156082" w:themeColor="accent1"/>
          <w:sz w:val="20"/>
          <w:szCs w:val="20"/>
        </w:rPr>
        <w:t xml:space="preserve">example of </w:t>
      </w:r>
      <w:r w:rsidR="00292CCA">
        <w:rPr>
          <w:b/>
          <w:bCs/>
          <w:i/>
          <w:iCs/>
          <w:color w:val="156082" w:themeColor="accent1"/>
          <w:sz w:val="20"/>
          <w:szCs w:val="20"/>
        </w:rPr>
        <w:t>four</w:t>
      </w:r>
      <w:r w:rsidRPr="00127C9B">
        <w:rPr>
          <w:b/>
          <w:bCs/>
          <w:i/>
          <w:iCs/>
          <w:color w:val="156082" w:themeColor="accent1"/>
          <w:sz w:val="20"/>
          <w:szCs w:val="20"/>
        </w:rPr>
        <w:t xml:space="preserve"> year</w:t>
      </w:r>
      <w:r w:rsidR="00AF7347" w:rsidRPr="00127C9B">
        <w:rPr>
          <w:b/>
          <w:bCs/>
          <w:i/>
          <w:iCs/>
          <w:color w:val="156082" w:themeColor="accent1"/>
          <w:sz w:val="20"/>
          <w:szCs w:val="20"/>
        </w:rPr>
        <w:t>s</w:t>
      </w:r>
      <w:r w:rsidRPr="00127C9B">
        <w:rPr>
          <w:b/>
          <w:bCs/>
          <w:i/>
          <w:iCs/>
          <w:color w:val="156082" w:themeColor="accent1"/>
          <w:sz w:val="20"/>
          <w:szCs w:val="20"/>
        </w:rPr>
        <w:t xml:space="preserve"> of experience. </w:t>
      </w:r>
      <w:r w:rsidR="00E21C9C">
        <w:rPr>
          <w:b/>
          <w:bCs/>
          <w:i/>
          <w:iCs/>
          <w:color w:val="156082" w:themeColor="accent1"/>
          <w:sz w:val="20"/>
          <w:szCs w:val="20"/>
        </w:rPr>
        <w:t>Th</w:t>
      </w:r>
      <w:r w:rsidR="004A7622">
        <w:rPr>
          <w:b/>
          <w:bCs/>
          <w:i/>
          <w:iCs/>
          <w:color w:val="156082" w:themeColor="accent1"/>
          <w:sz w:val="20"/>
          <w:szCs w:val="20"/>
        </w:rPr>
        <w:t>e</w:t>
      </w:r>
      <w:r w:rsidR="00E21C9C">
        <w:rPr>
          <w:b/>
          <w:bCs/>
          <w:i/>
          <w:iCs/>
          <w:color w:val="156082" w:themeColor="accent1"/>
          <w:sz w:val="20"/>
          <w:szCs w:val="20"/>
        </w:rPr>
        <w:t xml:space="preserve"> example shows that the biologist has four years of </w:t>
      </w:r>
      <w:r w:rsidR="00EF6B21">
        <w:rPr>
          <w:b/>
          <w:bCs/>
          <w:i/>
          <w:iCs/>
          <w:color w:val="156082" w:themeColor="accent1"/>
          <w:sz w:val="20"/>
          <w:szCs w:val="20"/>
        </w:rPr>
        <w:t xml:space="preserve">regional </w:t>
      </w:r>
      <w:r w:rsidR="00E21C9C">
        <w:rPr>
          <w:b/>
          <w:bCs/>
          <w:i/>
          <w:iCs/>
          <w:color w:val="156082" w:themeColor="accent1"/>
          <w:sz w:val="20"/>
          <w:szCs w:val="20"/>
        </w:rPr>
        <w:t xml:space="preserve">experience for </w:t>
      </w:r>
      <w:r w:rsidR="00EF6B21">
        <w:rPr>
          <w:b/>
          <w:bCs/>
          <w:i/>
          <w:iCs/>
          <w:color w:val="156082" w:themeColor="accent1"/>
          <w:sz w:val="20"/>
          <w:szCs w:val="20"/>
        </w:rPr>
        <w:t xml:space="preserve">breeding bird surveys, </w:t>
      </w:r>
      <w:r w:rsidR="00E21C9C">
        <w:rPr>
          <w:b/>
          <w:bCs/>
          <w:i/>
          <w:iCs/>
          <w:color w:val="156082" w:themeColor="accent1"/>
          <w:sz w:val="20"/>
          <w:szCs w:val="20"/>
        </w:rPr>
        <w:t>general wildlife</w:t>
      </w:r>
      <w:r w:rsidR="00EF6B21">
        <w:rPr>
          <w:b/>
          <w:bCs/>
          <w:i/>
          <w:iCs/>
          <w:color w:val="156082" w:themeColor="accent1"/>
          <w:sz w:val="20"/>
          <w:szCs w:val="20"/>
        </w:rPr>
        <w:t xml:space="preserve"> </w:t>
      </w:r>
      <w:r w:rsidR="004A7622">
        <w:rPr>
          <w:b/>
          <w:bCs/>
          <w:i/>
          <w:iCs/>
          <w:color w:val="156082" w:themeColor="accent1"/>
          <w:sz w:val="20"/>
          <w:szCs w:val="20"/>
        </w:rPr>
        <w:t>&amp;</w:t>
      </w:r>
      <w:r w:rsidR="00E21C9C">
        <w:rPr>
          <w:b/>
          <w:bCs/>
          <w:i/>
          <w:iCs/>
          <w:color w:val="156082" w:themeColor="accent1"/>
          <w:sz w:val="20"/>
          <w:szCs w:val="20"/>
        </w:rPr>
        <w:t xml:space="preserve"> amphibian/reptile surveys</w:t>
      </w:r>
      <w:r w:rsidR="004A7622">
        <w:rPr>
          <w:b/>
          <w:bCs/>
          <w:i/>
          <w:iCs/>
          <w:color w:val="156082" w:themeColor="accent1"/>
          <w:sz w:val="20"/>
          <w:szCs w:val="20"/>
        </w:rPr>
        <w:t xml:space="preserve">, and </w:t>
      </w:r>
      <w:r w:rsidR="00EF6B21">
        <w:rPr>
          <w:b/>
          <w:bCs/>
          <w:i/>
          <w:iCs/>
          <w:color w:val="156082" w:themeColor="accent1"/>
          <w:sz w:val="20"/>
          <w:szCs w:val="20"/>
        </w:rPr>
        <w:t xml:space="preserve">experience conducting protocol level surveys </w:t>
      </w:r>
      <w:r w:rsidR="00E21C9C">
        <w:rPr>
          <w:b/>
          <w:bCs/>
          <w:i/>
          <w:iCs/>
          <w:color w:val="156082" w:themeColor="accent1"/>
          <w:sz w:val="20"/>
          <w:szCs w:val="20"/>
        </w:rPr>
        <w:t>for CRLF</w:t>
      </w:r>
      <w:r w:rsidR="00EF6B21">
        <w:rPr>
          <w:b/>
          <w:bCs/>
          <w:i/>
          <w:iCs/>
          <w:color w:val="156082" w:themeColor="accent1"/>
          <w:sz w:val="20"/>
          <w:szCs w:val="20"/>
        </w:rPr>
        <w:t xml:space="preserve">, SWWF, </w:t>
      </w:r>
      <w:r w:rsidR="004A7622">
        <w:rPr>
          <w:b/>
          <w:bCs/>
          <w:i/>
          <w:iCs/>
          <w:color w:val="156082" w:themeColor="accent1"/>
          <w:sz w:val="20"/>
          <w:szCs w:val="20"/>
        </w:rPr>
        <w:t>&amp;</w:t>
      </w:r>
      <w:r w:rsidR="00EF6B21">
        <w:rPr>
          <w:b/>
          <w:bCs/>
          <w:i/>
          <w:iCs/>
          <w:color w:val="156082" w:themeColor="accent1"/>
          <w:sz w:val="20"/>
          <w:szCs w:val="20"/>
        </w:rPr>
        <w:t xml:space="preserve"> LBVI. However, the agency permits (above) </w:t>
      </w:r>
      <w:r w:rsidR="004A7622">
        <w:rPr>
          <w:b/>
          <w:bCs/>
          <w:i/>
          <w:iCs/>
          <w:color w:val="156082" w:themeColor="accent1"/>
          <w:sz w:val="20"/>
          <w:szCs w:val="20"/>
        </w:rPr>
        <w:t>would</w:t>
      </w:r>
      <w:r w:rsidR="00EF6B21">
        <w:rPr>
          <w:b/>
          <w:bCs/>
          <w:i/>
          <w:iCs/>
          <w:color w:val="156082" w:themeColor="accent1"/>
          <w:sz w:val="20"/>
          <w:szCs w:val="20"/>
        </w:rPr>
        <w:t xml:space="preserve"> </w:t>
      </w:r>
      <w:r w:rsidR="004A7622">
        <w:rPr>
          <w:b/>
          <w:bCs/>
          <w:i/>
          <w:iCs/>
          <w:color w:val="156082" w:themeColor="accent1"/>
          <w:sz w:val="20"/>
          <w:szCs w:val="20"/>
        </w:rPr>
        <w:t xml:space="preserve">still be checked for current dates </w:t>
      </w:r>
      <w:r w:rsidR="00EF6B21">
        <w:rPr>
          <w:b/>
          <w:bCs/>
          <w:i/>
          <w:iCs/>
          <w:color w:val="156082" w:themeColor="accent1"/>
          <w:sz w:val="20"/>
          <w:szCs w:val="20"/>
        </w:rPr>
        <w:t xml:space="preserve">before </w:t>
      </w:r>
      <w:r w:rsidR="004A7622">
        <w:rPr>
          <w:b/>
          <w:bCs/>
          <w:i/>
          <w:iCs/>
          <w:color w:val="156082" w:themeColor="accent1"/>
          <w:sz w:val="20"/>
          <w:szCs w:val="20"/>
        </w:rPr>
        <w:t>cleared for</w:t>
      </w:r>
      <w:r w:rsidR="00EF6B21">
        <w:rPr>
          <w:b/>
          <w:bCs/>
          <w:i/>
          <w:iCs/>
          <w:color w:val="156082" w:themeColor="accent1"/>
          <w:sz w:val="20"/>
          <w:szCs w:val="20"/>
        </w:rPr>
        <w:t xml:space="preserve"> protocol level survey work. </w:t>
      </w:r>
    </w:p>
    <w:tbl>
      <w:tblPr>
        <w:tblStyle w:val="TableGrid"/>
        <w:tblW w:w="13860" w:type="dxa"/>
        <w:tblInd w:w="-995" w:type="dxa"/>
        <w:tblLayout w:type="fixed"/>
        <w:tblLook w:val="04A0" w:firstRow="1" w:lastRow="0" w:firstColumn="1" w:lastColumn="0" w:noHBand="0" w:noVBand="1"/>
      </w:tblPr>
      <w:tblGrid>
        <w:gridCol w:w="1350"/>
        <w:gridCol w:w="1350"/>
        <w:gridCol w:w="1530"/>
        <w:gridCol w:w="1260"/>
        <w:gridCol w:w="1260"/>
        <w:gridCol w:w="7110"/>
      </w:tblGrid>
      <w:tr w:rsidR="0014108C" w:rsidRPr="00757F7D" w14:paraId="1296D6EF" w14:textId="716B2040" w:rsidTr="000A5A70">
        <w:tc>
          <w:tcPr>
            <w:tcW w:w="1350" w:type="dxa"/>
          </w:tcPr>
          <w:p w14:paraId="325F940F" w14:textId="331BC2D5" w:rsidR="0014108C" w:rsidRPr="00757F7D" w:rsidRDefault="0014108C" w:rsidP="00E704F3">
            <w:pPr>
              <w:rPr>
                <w:b/>
                <w:bCs/>
                <w:sz w:val="20"/>
                <w:szCs w:val="20"/>
              </w:rPr>
            </w:pPr>
            <w:r w:rsidRPr="00757F7D">
              <w:rPr>
                <w:b/>
                <w:bCs/>
                <w:sz w:val="20"/>
                <w:szCs w:val="20"/>
              </w:rPr>
              <w:t>Year</w:t>
            </w:r>
            <w:r w:rsidR="000A5A70">
              <w:rPr>
                <w:b/>
                <w:bCs/>
                <w:sz w:val="20"/>
                <w:szCs w:val="20"/>
              </w:rPr>
              <w:t>s Employed</w:t>
            </w:r>
          </w:p>
          <w:p w14:paraId="17BFDE6A" w14:textId="6456F320" w:rsidR="0014108C" w:rsidRPr="00757F7D" w:rsidRDefault="0014108C" w:rsidP="00E704F3">
            <w:pPr>
              <w:rPr>
                <w:b/>
                <w:bCs/>
                <w:sz w:val="20"/>
                <w:szCs w:val="20"/>
              </w:rPr>
            </w:pPr>
            <w:r w:rsidRPr="00757F7D">
              <w:rPr>
                <w:b/>
                <w:bCs/>
                <w:sz w:val="20"/>
                <w:szCs w:val="20"/>
              </w:rPr>
              <w:t>[1-</w:t>
            </w:r>
            <w:r w:rsidR="00E21C9C">
              <w:rPr>
                <w:b/>
                <w:bCs/>
                <w:sz w:val="20"/>
                <w:szCs w:val="20"/>
              </w:rPr>
              <w:t>X</w:t>
            </w:r>
            <w:r w:rsidRPr="00757F7D">
              <w:rPr>
                <w:b/>
                <w:bCs/>
                <w:sz w:val="20"/>
                <w:szCs w:val="20"/>
              </w:rPr>
              <w:t>]</w:t>
            </w:r>
          </w:p>
        </w:tc>
        <w:tc>
          <w:tcPr>
            <w:tcW w:w="1350" w:type="dxa"/>
          </w:tcPr>
          <w:p w14:paraId="36C44F9E" w14:textId="77777777" w:rsidR="0014108C" w:rsidRPr="00757F7D" w:rsidRDefault="0014108C" w:rsidP="00E704F3">
            <w:pPr>
              <w:rPr>
                <w:b/>
                <w:bCs/>
                <w:sz w:val="20"/>
                <w:szCs w:val="20"/>
              </w:rPr>
            </w:pPr>
            <w:r w:rsidRPr="00757F7D">
              <w:rPr>
                <w:b/>
                <w:bCs/>
                <w:sz w:val="20"/>
                <w:szCs w:val="20"/>
              </w:rPr>
              <w:t>Employer</w:t>
            </w:r>
          </w:p>
        </w:tc>
        <w:tc>
          <w:tcPr>
            <w:tcW w:w="1530" w:type="dxa"/>
          </w:tcPr>
          <w:p w14:paraId="08FB5140" w14:textId="55371DE4" w:rsidR="0014108C" w:rsidRDefault="0014108C" w:rsidP="00E704F3">
            <w:pPr>
              <w:rPr>
                <w:b/>
                <w:bCs/>
                <w:sz w:val="20"/>
                <w:szCs w:val="20"/>
              </w:rPr>
            </w:pPr>
            <w:r w:rsidRPr="00757F7D">
              <w:rPr>
                <w:b/>
                <w:bCs/>
                <w:sz w:val="20"/>
                <w:szCs w:val="20"/>
              </w:rPr>
              <w:t>Time on Project [mm/</w:t>
            </w:r>
            <w:r>
              <w:rPr>
                <w:b/>
                <w:bCs/>
                <w:sz w:val="20"/>
                <w:szCs w:val="20"/>
              </w:rPr>
              <w:t>yy</w:t>
            </w:r>
            <w:r w:rsidRPr="00757F7D">
              <w:rPr>
                <w:b/>
                <w:bCs/>
                <w:sz w:val="20"/>
                <w:szCs w:val="20"/>
              </w:rPr>
              <w:t>yy]</w:t>
            </w:r>
          </w:p>
          <w:p w14:paraId="242F2256" w14:textId="4A8F8FB5" w:rsidR="00EF6B21" w:rsidRPr="00757F7D" w:rsidRDefault="00EF6B21" w:rsidP="00E704F3">
            <w:pPr>
              <w:rPr>
                <w:b/>
                <w:bCs/>
                <w:sz w:val="20"/>
                <w:szCs w:val="20"/>
              </w:rPr>
            </w:pPr>
            <w:r>
              <w:rPr>
                <w:b/>
                <w:bCs/>
                <w:sz w:val="20"/>
                <w:szCs w:val="20"/>
              </w:rPr>
              <w:t>(</w:t>
            </w:r>
            <w:r w:rsidRPr="004A7622">
              <w:rPr>
                <w:sz w:val="20"/>
                <w:szCs w:val="20"/>
              </w:rPr>
              <w:t>x</w:t>
            </w:r>
            <w:r>
              <w:rPr>
                <w:b/>
                <w:bCs/>
                <w:sz w:val="20"/>
                <w:szCs w:val="20"/>
              </w:rPr>
              <w:t xml:space="preserve"> y</w:t>
            </w:r>
            <w:r w:rsidR="004A7622">
              <w:rPr>
                <w:b/>
                <w:bCs/>
                <w:sz w:val="20"/>
                <w:szCs w:val="20"/>
              </w:rPr>
              <w:t xml:space="preserve">r, </w:t>
            </w:r>
            <w:r w:rsidR="004A7622" w:rsidRPr="004A7622">
              <w:rPr>
                <w:sz w:val="20"/>
                <w:szCs w:val="20"/>
              </w:rPr>
              <w:t>x</w:t>
            </w:r>
            <w:r w:rsidR="004A7622">
              <w:rPr>
                <w:b/>
                <w:bCs/>
                <w:sz w:val="20"/>
                <w:szCs w:val="20"/>
              </w:rPr>
              <w:t xml:space="preserve"> </w:t>
            </w:r>
            <w:proofErr w:type="spellStart"/>
            <w:r w:rsidR="004A7622">
              <w:rPr>
                <w:b/>
                <w:bCs/>
                <w:sz w:val="20"/>
                <w:szCs w:val="20"/>
              </w:rPr>
              <w:t>mo</w:t>
            </w:r>
            <w:proofErr w:type="spellEnd"/>
            <w:r w:rsidR="004A7622">
              <w:rPr>
                <w:b/>
                <w:bCs/>
                <w:sz w:val="20"/>
                <w:szCs w:val="20"/>
              </w:rPr>
              <w:t>)</w:t>
            </w:r>
          </w:p>
        </w:tc>
        <w:tc>
          <w:tcPr>
            <w:tcW w:w="1260" w:type="dxa"/>
          </w:tcPr>
          <w:p w14:paraId="3F451116" w14:textId="77777777" w:rsidR="0014108C" w:rsidRPr="00757F7D" w:rsidRDefault="0014108C" w:rsidP="00E704F3">
            <w:pPr>
              <w:rPr>
                <w:b/>
                <w:bCs/>
                <w:sz w:val="20"/>
                <w:szCs w:val="20"/>
              </w:rPr>
            </w:pPr>
            <w:r w:rsidRPr="00757F7D">
              <w:rPr>
                <w:b/>
                <w:bCs/>
                <w:sz w:val="20"/>
                <w:szCs w:val="20"/>
              </w:rPr>
              <w:t>Project Title</w:t>
            </w:r>
          </w:p>
        </w:tc>
        <w:tc>
          <w:tcPr>
            <w:tcW w:w="1260" w:type="dxa"/>
          </w:tcPr>
          <w:p w14:paraId="30C8161C" w14:textId="3497E3F7" w:rsidR="0014108C" w:rsidRPr="00757F7D" w:rsidRDefault="0014108C" w:rsidP="001B6825">
            <w:pPr>
              <w:rPr>
                <w:b/>
                <w:bCs/>
                <w:sz w:val="20"/>
                <w:szCs w:val="20"/>
              </w:rPr>
            </w:pPr>
            <w:r w:rsidRPr="00757F7D">
              <w:rPr>
                <w:b/>
                <w:bCs/>
                <w:sz w:val="20"/>
                <w:szCs w:val="20"/>
              </w:rPr>
              <w:t>Project Location [County]</w:t>
            </w:r>
          </w:p>
        </w:tc>
        <w:tc>
          <w:tcPr>
            <w:tcW w:w="7110" w:type="dxa"/>
          </w:tcPr>
          <w:p w14:paraId="66E24C52" w14:textId="3044F68C" w:rsidR="0014108C" w:rsidRPr="00757F7D" w:rsidRDefault="0014108C" w:rsidP="00E704F3">
            <w:pPr>
              <w:rPr>
                <w:b/>
                <w:bCs/>
                <w:sz w:val="20"/>
                <w:szCs w:val="20"/>
              </w:rPr>
            </w:pPr>
            <w:r w:rsidRPr="00757F7D">
              <w:rPr>
                <w:b/>
                <w:bCs/>
                <w:sz w:val="20"/>
                <w:szCs w:val="20"/>
              </w:rPr>
              <w:t xml:space="preserve">Target Species/Group [General, </w:t>
            </w:r>
            <w:r>
              <w:rPr>
                <w:b/>
                <w:bCs/>
                <w:sz w:val="20"/>
                <w:szCs w:val="20"/>
              </w:rPr>
              <w:t>Avian</w:t>
            </w:r>
            <w:r w:rsidRPr="00757F7D">
              <w:rPr>
                <w:b/>
                <w:bCs/>
                <w:sz w:val="20"/>
                <w:szCs w:val="20"/>
              </w:rPr>
              <w:t>, Reptile, Amphibian, Fish, Invertebrate, Mammal, etc.]</w:t>
            </w:r>
            <w:r>
              <w:rPr>
                <w:b/>
                <w:bCs/>
                <w:sz w:val="20"/>
                <w:szCs w:val="20"/>
              </w:rPr>
              <w:t xml:space="preserve"> – Note if protocol level or under a permit; </w:t>
            </w:r>
            <w:r w:rsidRPr="00757F7D">
              <w:rPr>
                <w:b/>
                <w:bCs/>
                <w:sz w:val="20"/>
                <w:szCs w:val="20"/>
              </w:rPr>
              <w:t>Survey Type [presence/absence, breeding, monitoring, mapping, trapping]</w:t>
            </w:r>
            <w:r>
              <w:rPr>
                <w:b/>
                <w:bCs/>
                <w:sz w:val="20"/>
                <w:szCs w:val="20"/>
              </w:rPr>
              <w:t>; Survey Frequency [Daily, Weekly, Bi-Weekly, Monthly, etc.]; Other Survey Notes.</w:t>
            </w:r>
          </w:p>
        </w:tc>
      </w:tr>
      <w:tr w:rsidR="0014108C" w:rsidRPr="00757F7D" w14:paraId="68A2BFF1" w14:textId="4C575E7B" w:rsidTr="000A5A70">
        <w:trPr>
          <w:trHeight w:val="1584"/>
        </w:trPr>
        <w:tc>
          <w:tcPr>
            <w:tcW w:w="1350" w:type="dxa"/>
          </w:tcPr>
          <w:p w14:paraId="20D6855C" w14:textId="5762727C" w:rsidR="0014108C" w:rsidRPr="00127C9B" w:rsidRDefault="0014108C" w:rsidP="00127C9B">
            <w:pPr>
              <w:rPr>
                <w:rFonts w:cs="Varela Round"/>
                <w:i/>
                <w:iCs/>
                <w:color w:val="156082" w:themeColor="accent1"/>
                <w:sz w:val="20"/>
                <w:szCs w:val="20"/>
              </w:rPr>
            </w:pPr>
            <w:r w:rsidRPr="00127C9B">
              <w:rPr>
                <w:rFonts w:cs="Varela Round"/>
                <w:i/>
                <w:iCs/>
                <w:color w:val="156082" w:themeColor="accent1"/>
                <w:sz w:val="20"/>
                <w:szCs w:val="20"/>
              </w:rPr>
              <w:t>1</w:t>
            </w:r>
          </w:p>
        </w:tc>
        <w:tc>
          <w:tcPr>
            <w:tcW w:w="1350" w:type="dxa"/>
          </w:tcPr>
          <w:p w14:paraId="60C6EB1E" w14:textId="520DB84A" w:rsidR="0014108C" w:rsidRPr="00127C9B" w:rsidRDefault="0014108C" w:rsidP="00127C9B">
            <w:pPr>
              <w:rPr>
                <w:rFonts w:cs="Varela Round"/>
                <w:i/>
                <w:iCs/>
                <w:color w:val="156082" w:themeColor="accent1"/>
                <w:sz w:val="20"/>
                <w:szCs w:val="20"/>
              </w:rPr>
            </w:pPr>
            <w:r w:rsidRPr="00127C9B">
              <w:rPr>
                <w:rFonts w:cs="Varela Round"/>
                <w:i/>
                <w:iCs/>
                <w:color w:val="156082" w:themeColor="accent1"/>
                <w:sz w:val="20"/>
                <w:szCs w:val="20"/>
              </w:rPr>
              <w:t>John Doe Consulting</w:t>
            </w:r>
          </w:p>
        </w:tc>
        <w:tc>
          <w:tcPr>
            <w:tcW w:w="1530" w:type="dxa"/>
          </w:tcPr>
          <w:p w14:paraId="44EC0B9D" w14:textId="77777777" w:rsidR="00EF6B21" w:rsidRDefault="0014108C" w:rsidP="00127C9B">
            <w:pPr>
              <w:rPr>
                <w:rFonts w:cs="Varela Round"/>
                <w:i/>
                <w:iCs/>
                <w:color w:val="156082" w:themeColor="accent1"/>
                <w:sz w:val="20"/>
                <w:szCs w:val="20"/>
              </w:rPr>
            </w:pPr>
            <w:r w:rsidRPr="00127C9B">
              <w:rPr>
                <w:rFonts w:cs="Varela Round"/>
                <w:i/>
                <w:iCs/>
                <w:color w:val="156082" w:themeColor="accent1"/>
                <w:sz w:val="20"/>
                <w:szCs w:val="20"/>
              </w:rPr>
              <w:t>05/2018-03/2019</w:t>
            </w:r>
          </w:p>
          <w:p w14:paraId="4A36CFCA" w14:textId="0088E9E6" w:rsidR="0014108C" w:rsidRPr="00127C9B" w:rsidRDefault="00EF6B21" w:rsidP="00127C9B">
            <w:pPr>
              <w:rPr>
                <w:rFonts w:cs="Varela Round"/>
                <w:i/>
                <w:iCs/>
                <w:color w:val="156082" w:themeColor="accent1"/>
                <w:sz w:val="20"/>
                <w:szCs w:val="20"/>
              </w:rPr>
            </w:pPr>
            <w:r>
              <w:rPr>
                <w:rFonts w:cs="Calibri"/>
                <w:b/>
                <w:bCs/>
                <w:i/>
                <w:iCs/>
                <w:color w:val="156082" w:themeColor="accent1"/>
                <w:kern w:val="0"/>
                <w:sz w:val="20"/>
                <w:szCs w:val="20"/>
              </w:rPr>
              <w:t>(10 m</w:t>
            </w:r>
            <w:r w:rsidR="004A7622">
              <w:rPr>
                <w:rFonts w:cs="Calibri"/>
                <w:b/>
                <w:bCs/>
                <w:i/>
                <w:iCs/>
                <w:color w:val="156082" w:themeColor="accent1"/>
                <w:kern w:val="0"/>
                <w:sz w:val="20"/>
                <w:szCs w:val="20"/>
              </w:rPr>
              <w:t>o</w:t>
            </w:r>
            <w:r>
              <w:rPr>
                <w:rFonts w:cs="Calibri"/>
                <w:b/>
                <w:bCs/>
                <w:i/>
                <w:iCs/>
                <w:color w:val="156082" w:themeColor="accent1"/>
                <w:kern w:val="0"/>
                <w:sz w:val="20"/>
                <w:szCs w:val="20"/>
              </w:rPr>
              <w:t>)</w:t>
            </w:r>
          </w:p>
        </w:tc>
        <w:tc>
          <w:tcPr>
            <w:tcW w:w="1260" w:type="dxa"/>
          </w:tcPr>
          <w:p w14:paraId="33CE55D2" w14:textId="7D29CB46" w:rsidR="0014108C" w:rsidRPr="00127C9B" w:rsidRDefault="0014108C" w:rsidP="00127C9B">
            <w:pPr>
              <w:rPr>
                <w:rFonts w:cs="Varela Round"/>
                <w:i/>
                <w:iCs/>
                <w:color w:val="156082" w:themeColor="accent1"/>
                <w:sz w:val="20"/>
                <w:szCs w:val="20"/>
              </w:rPr>
            </w:pPr>
            <w:r w:rsidRPr="00127C9B">
              <w:rPr>
                <w:rFonts w:cs="Calibri"/>
                <w:i/>
                <w:iCs/>
                <w:color w:val="156082" w:themeColor="accent1"/>
                <w:kern w:val="0"/>
                <w:sz w:val="20"/>
                <w:szCs w:val="20"/>
              </w:rPr>
              <w:t>San Antonio Creek Bridge Retrofit</w:t>
            </w:r>
          </w:p>
        </w:tc>
        <w:tc>
          <w:tcPr>
            <w:tcW w:w="1260" w:type="dxa"/>
          </w:tcPr>
          <w:p w14:paraId="0DBF202D" w14:textId="0E9A4232" w:rsidR="0014108C" w:rsidRPr="00127C9B" w:rsidRDefault="0014108C" w:rsidP="00127C9B">
            <w:pPr>
              <w:rPr>
                <w:rFonts w:cs="Varela Round"/>
                <w:i/>
                <w:iCs/>
                <w:color w:val="156082" w:themeColor="accent1"/>
                <w:sz w:val="20"/>
                <w:szCs w:val="20"/>
              </w:rPr>
            </w:pPr>
            <w:r w:rsidRPr="00127C9B">
              <w:rPr>
                <w:rFonts w:cs="Varela Round"/>
                <w:i/>
                <w:iCs/>
                <w:color w:val="156082" w:themeColor="accent1"/>
                <w:sz w:val="20"/>
                <w:szCs w:val="20"/>
              </w:rPr>
              <w:t>Ventura County</w:t>
            </w:r>
          </w:p>
        </w:tc>
        <w:tc>
          <w:tcPr>
            <w:tcW w:w="7110" w:type="dxa"/>
          </w:tcPr>
          <w:p w14:paraId="18BB6873" w14:textId="5024FB24" w:rsidR="0014108C" w:rsidRPr="00127C9B" w:rsidRDefault="0014108C" w:rsidP="00127C9B">
            <w:pPr>
              <w:autoSpaceDE w:val="0"/>
              <w:autoSpaceDN w:val="0"/>
              <w:adjustRightInd w:val="0"/>
              <w:spacing w:before="0" w:after="0"/>
              <w:rPr>
                <w:rFonts w:cs="Varela Round"/>
                <w:i/>
                <w:iCs/>
                <w:color w:val="156082" w:themeColor="accent1"/>
                <w:sz w:val="20"/>
                <w:szCs w:val="20"/>
              </w:rPr>
            </w:pPr>
            <w:r w:rsidRPr="00894B61">
              <w:rPr>
                <w:rFonts w:cs="Calibri"/>
                <w:b/>
                <w:bCs/>
                <w:i/>
                <w:iCs/>
                <w:color w:val="156082" w:themeColor="accent1"/>
                <w:kern w:val="0"/>
                <w:sz w:val="20"/>
                <w:szCs w:val="20"/>
              </w:rPr>
              <w:t xml:space="preserve">Weekly General Amphibian/Reptile Surveys and </w:t>
            </w:r>
            <w:r w:rsidR="00381CF2">
              <w:rPr>
                <w:rFonts w:cs="Calibri"/>
                <w:b/>
                <w:bCs/>
                <w:i/>
                <w:iCs/>
                <w:color w:val="156082" w:themeColor="accent1"/>
                <w:kern w:val="0"/>
                <w:sz w:val="20"/>
                <w:szCs w:val="20"/>
              </w:rPr>
              <w:t>one season of p</w:t>
            </w:r>
            <w:r w:rsidRPr="00894B61">
              <w:rPr>
                <w:rFonts w:cs="Calibri"/>
                <w:b/>
                <w:bCs/>
                <w:i/>
                <w:iCs/>
                <w:color w:val="156082" w:themeColor="accent1"/>
                <w:kern w:val="0"/>
                <w:sz w:val="20"/>
                <w:szCs w:val="20"/>
              </w:rPr>
              <w:t>rotocol level California red legged frog (CRLF) Surveys</w:t>
            </w:r>
            <w:r w:rsidR="00381CF2">
              <w:rPr>
                <w:rFonts w:cs="Calibri"/>
                <w:b/>
                <w:bCs/>
                <w:i/>
                <w:iCs/>
                <w:color w:val="156082" w:themeColor="accent1"/>
                <w:kern w:val="0"/>
                <w:sz w:val="20"/>
                <w:szCs w:val="20"/>
              </w:rPr>
              <w:t xml:space="preserve"> and Site Assessments</w:t>
            </w:r>
            <w:r w:rsidR="00EF6B21">
              <w:rPr>
                <w:rFonts w:cs="Calibri"/>
                <w:b/>
                <w:bCs/>
                <w:i/>
                <w:iCs/>
                <w:color w:val="156082" w:themeColor="accent1"/>
                <w:kern w:val="0"/>
                <w:sz w:val="20"/>
                <w:szCs w:val="20"/>
              </w:rPr>
              <w:t>.</w:t>
            </w:r>
            <w:r>
              <w:rPr>
                <w:rFonts w:cs="Calibri"/>
                <w:i/>
                <w:iCs/>
                <w:color w:val="156082" w:themeColor="accent1"/>
                <w:kern w:val="0"/>
                <w:sz w:val="20"/>
                <w:szCs w:val="20"/>
              </w:rPr>
              <w:t xml:space="preserve"> T</w:t>
            </w:r>
            <w:r w:rsidRPr="00127C9B">
              <w:rPr>
                <w:rFonts w:cs="Calibri"/>
                <w:i/>
                <w:iCs/>
                <w:color w:val="156082" w:themeColor="accent1"/>
                <w:kern w:val="0"/>
                <w:sz w:val="20"/>
                <w:szCs w:val="20"/>
              </w:rPr>
              <w:t xml:space="preserve">hree southwestern pond turtles </w:t>
            </w:r>
            <w:r>
              <w:rPr>
                <w:rFonts w:cs="Calibri"/>
                <w:i/>
                <w:iCs/>
                <w:color w:val="156082" w:themeColor="accent1"/>
                <w:kern w:val="0"/>
                <w:sz w:val="20"/>
                <w:szCs w:val="20"/>
              </w:rPr>
              <w:t xml:space="preserve">were </w:t>
            </w:r>
            <w:proofErr w:type="gramStart"/>
            <w:r w:rsidR="008E4C19" w:rsidRPr="00127C9B">
              <w:rPr>
                <w:rFonts w:cs="Calibri"/>
                <w:i/>
                <w:iCs/>
                <w:color w:val="156082" w:themeColor="accent1"/>
                <w:kern w:val="0"/>
                <w:sz w:val="20"/>
                <w:szCs w:val="20"/>
              </w:rPr>
              <w:t>detecte</w:t>
            </w:r>
            <w:r w:rsidR="008E4C19">
              <w:rPr>
                <w:rFonts w:cs="Calibri"/>
                <w:i/>
                <w:iCs/>
                <w:color w:val="156082" w:themeColor="accent1"/>
                <w:kern w:val="0"/>
                <w:sz w:val="20"/>
                <w:szCs w:val="20"/>
              </w:rPr>
              <w:t>d</w:t>
            </w:r>
            <w:proofErr w:type="gramEnd"/>
            <w:r w:rsidRPr="00127C9B">
              <w:rPr>
                <w:rFonts w:cs="Calibri"/>
                <w:i/>
                <w:iCs/>
                <w:color w:val="156082" w:themeColor="accent1"/>
                <w:kern w:val="0"/>
                <w:sz w:val="20"/>
                <w:szCs w:val="20"/>
              </w:rPr>
              <w:t xml:space="preserve"> and observations were reported to the California Natural Diversity Database (CNDDB).</w:t>
            </w:r>
          </w:p>
        </w:tc>
      </w:tr>
      <w:tr w:rsidR="0014108C" w:rsidRPr="00757F7D" w14:paraId="0DF5EC36" w14:textId="2B751024" w:rsidTr="000A5A70">
        <w:trPr>
          <w:trHeight w:val="1268"/>
        </w:trPr>
        <w:tc>
          <w:tcPr>
            <w:tcW w:w="1350" w:type="dxa"/>
          </w:tcPr>
          <w:p w14:paraId="3FC04CF1" w14:textId="730AF05B" w:rsidR="0014108C" w:rsidRPr="00127C9B" w:rsidRDefault="0014108C" w:rsidP="00127C9B">
            <w:pPr>
              <w:rPr>
                <w:i/>
                <w:iCs/>
                <w:color w:val="156082" w:themeColor="accent1"/>
                <w:sz w:val="20"/>
                <w:szCs w:val="20"/>
              </w:rPr>
            </w:pPr>
            <w:r w:rsidRPr="00127C9B">
              <w:rPr>
                <w:i/>
                <w:iCs/>
                <w:color w:val="156082" w:themeColor="accent1"/>
                <w:sz w:val="20"/>
                <w:szCs w:val="20"/>
              </w:rPr>
              <w:t>1</w:t>
            </w:r>
          </w:p>
        </w:tc>
        <w:tc>
          <w:tcPr>
            <w:tcW w:w="1350" w:type="dxa"/>
          </w:tcPr>
          <w:p w14:paraId="4F548348" w14:textId="31169233" w:rsidR="0014108C" w:rsidRPr="00127C9B" w:rsidRDefault="0014108C" w:rsidP="00127C9B">
            <w:pPr>
              <w:rPr>
                <w:i/>
                <w:iCs/>
                <w:color w:val="156082" w:themeColor="accent1"/>
                <w:sz w:val="20"/>
                <w:szCs w:val="20"/>
              </w:rPr>
            </w:pPr>
            <w:r w:rsidRPr="00127C9B">
              <w:rPr>
                <w:rFonts w:cs="Varela Round"/>
                <w:i/>
                <w:iCs/>
                <w:color w:val="156082" w:themeColor="accent1"/>
                <w:sz w:val="20"/>
                <w:szCs w:val="20"/>
              </w:rPr>
              <w:t xml:space="preserve">John Doe Consulting </w:t>
            </w:r>
          </w:p>
        </w:tc>
        <w:tc>
          <w:tcPr>
            <w:tcW w:w="1530" w:type="dxa"/>
          </w:tcPr>
          <w:p w14:paraId="19EC9BD2" w14:textId="77777777" w:rsidR="00EF6B21" w:rsidRDefault="0014108C" w:rsidP="00127C9B">
            <w:pPr>
              <w:rPr>
                <w:rFonts w:cs="Varela Round"/>
                <w:i/>
                <w:iCs/>
                <w:color w:val="156082" w:themeColor="accent1"/>
                <w:sz w:val="20"/>
                <w:szCs w:val="20"/>
              </w:rPr>
            </w:pPr>
            <w:r w:rsidRPr="00127C9B">
              <w:rPr>
                <w:rFonts w:cs="Varela Round"/>
                <w:i/>
                <w:iCs/>
                <w:color w:val="156082" w:themeColor="accent1"/>
                <w:sz w:val="20"/>
                <w:szCs w:val="20"/>
              </w:rPr>
              <w:t>06/2018-05/2019</w:t>
            </w:r>
          </w:p>
          <w:p w14:paraId="783D30CD" w14:textId="5969919E" w:rsidR="0014108C" w:rsidRPr="00127C9B" w:rsidRDefault="00EF6B21" w:rsidP="00127C9B">
            <w:pPr>
              <w:rPr>
                <w:i/>
                <w:iCs/>
                <w:color w:val="156082" w:themeColor="accent1"/>
                <w:sz w:val="20"/>
                <w:szCs w:val="20"/>
              </w:rPr>
            </w:pPr>
            <w:r w:rsidRPr="00EF6B21">
              <w:rPr>
                <w:rFonts w:cs="Calibri"/>
                <w:b/>
                <w:bCs/>
                <w:i/>
                <w:iCs/>
                <w:color w:val="156082" w:themeColor="accent1"/>
                <w:kern w:val="0"/>
                <w:sz w:val="20"/>
                <w:szCs w:val="20"/>
              </w:rPr>
              <w:t>(1 y</w:t>
            </w:r>
            <w:r w:rsidR="004A7622">
              <w:rPr>
                <w:rFonts w:cs="Calibri"/>
                <w:b/>
                <w:bCs/>
                <w:i/>
                <w:iCs/>
                <w:color w:val="156082" w:themeColor="accent1"/>
                <w:kern w:val="0"/>
                <w:sz w:val="20"/>
                <w:szCs w:val="20"/>
              </w:rPr>
              <w:t>r</w:t>
            </w:r>
            <w:r w:rsidRPr="00EF6B21">
              <w:rPr>
                <w:rFonts w:cs="Calibri"/>
                <w:b/>
                <w:bCs/>
                <w:i/>
                <w:iCs/>
                <w:color w:val="156082" w:themeColor="accent1"/>
                <w:kern w:val="0"/>
                <w:sz w:val="20"/>
                <w:szCs w:val="20"/>
              </w:rPr>
              <w:t xml:space="preserve">, 1 </w:t>
            </w:r>
            <w:proofErr w:type="spellStart"/>
            <w:r w:rsidRPr="00EF6B21">
              <w:rPr>
                <w:rFonts w:cs="Calibri"/>
                <w:b/>
                <w:bCs/>
                <w:i/>
                <w:iCs/>
                <w:color w:val="156082" w:themeColor="accent1"/>
                <w:kern w:val="0"/>
                <w:sz w:val="20"/>
                <w:szCs w:val="20"/>
              </w:rPr>
              <w:t>m</w:t>
            </w:r>
            <w:r w:rsidR="004A7622">
              <w:rPr>
                <w:rFonts w:cs="Calibri"/>
                <w:b/>
                <w:bCs/>
                <w:i/>
                <w:iCs/>
                <w:color w:val="156082" w:themeColor="accent1"/>
                <w:kern w:val="0"/>
                <w:sz w:val="20"/>
                <w:szCs w:val="20"/>
              </w:rPr>
              <w:t>o</w:t>
            </w:r>
            <w:proofErr w:type="spellEnd"/>
            <w:r w:rsidRPr="00EF6B21">
              <w:rPr>
                <w:rFonts w:cs="Calibri"/>
                <w:b/>
                <w:bCs/>
                <w:i/>
                <w:iCs/>
                <w:color w:val="156082" w:themeColor="accent1"/>
                <w:kern w:val="0"/>
                <w:sz w:val="20"/>
                <w:szCs w:val="20"/>
              </w:rPr>
              <w:t>).</w:t>
            </w:r>
          </w:p>
        </w:tc>
        <w:tc>
          <w:tcPr>
            <w:tcW w:w="1260" w:type="dxa"/>
          </w:tcPr>
          <w:p w14:paraId="5E862BE5" w14:textId="7CAFC8CD" w:rsidR="0014108C" w:rsidRPr="00127C9B" w:rsidRDefault="0014108C" w:rsidP="00127C9B">
            <w:pPr>
              <w:rPr>
                <w:i/>
                <w:iCs/>
                <w:color w:val="156082" w:themeColor="accent1"/>
                <w:sz w:val="20"/>
                <w:szCs w:val="20"/>
              </w:rPr>
            </w:pPr>
            <w:r w:rsidRPr="00127C9B">
              <w:rPr>
                <w:i/>
                <w:iCs/>
                <w:color w:val="156082" w:themeColor="accent1"/>
                <w:sz w:val="20"/>
                <w:szCs w:val="20"/>
              </w:rPr>
              <w:t>Santa Clara River Environmental Flows Study</w:t>
            </w:r>
          </w:p>
        </w:tc>
        <w:tc>
          <w:tcPr>
            <w:tcW w:w="1260" w:type="dxa"/>
          </w:tcPr>
          <w:p w14:paraId="5C4EE11B" w14:textId="3E180F83" w:rsidR="0014108C" w:rsidRPr="00127C9B" w:rsidRDefault="0014108C" w:rsidP="00127C9B">
            <w:pPr>
              <w:rPr>
                <w:i/>
                <w:iCs/>
                <w:color w:val="156082" w:themeColor="accent1"/>
                <w:sz w:val="20"/>
                <w:szCs w:val="20"/>
              </w:rPr>
            </w:pPr>
            <w:r w:rsidRPr="00127C9B">
              <w:rPr>
                <w:rFonts w:cs="Varela Round"/>
                <w:i/>
                <w:iCs/>
                <w:color w:val="156082" w:themeColor="accent1"/>
                <w:sz w:val="20"/>
                <w:szCs w:val="20"/>
              </w:rPr>
              <w:t>Ventura County</w:t>
            </w:r>
          </w:p>
        </w:tc>
        <w:tc>
          <w:tcPr>
            <w:tcW w:w="7110" w:type="dxa"/>
          </w:tcPr>
          <w:p w14:paraId="0B887B7C" w14:textId="765DC0E7" w:rsidR="0014108C" w:rsidRPr="00127C9B" w:rsidRDefault="0014108C" w:rsidP="00127C9B">
            <w:pPr>
              <w:autoSpaceDE w:val="0"/>
              <w:autoSpaceDN w:val="0"/>
              <w:adjustRightInd w:val="0"/>
              <w:spacing w:before="0" w:after="0"/>
              <w:rPr>
                <w:i/>
                <w:iCs/>
                <w:color w:val="156082" w:themeColor="accent1"/>
                <w:sz w:val="20"/>
                <w:szCs w:val="20"/>
              </w:rPr>
            </w:pPr>
            <w:r w:rsidRPr="00894B61">
              <w:rPr>
                <w:rFonts w:cs="Varela Round"/>
                <w:b/>
                <w:bCs/>
                <w:i/>
                <w:iCs/>
                <w:color w:val="156082" w:themeColor="accent1"/>
                <w:sz w:val="20"/>
                <w:szCs w:val="20"/>
              </w:rPr>
              <w:t xml:space="preserve">Weekly breeding bird surveys, Weekly inventory and monitoring bird surveys conducted year-round; and </w:t>
            </w:r>
            <w:r w:rsidR="00381CF2">
              <w:rPr>
                <w:rFonts w:cs="Varela Round"/>
                <w:b/>
                <w:bCs/>
                <w:i/>
                <w:iCs/>
                <w:color w:val="156082" w:themeColor="accent1"/>
                <w:sz w:val="20"/>
                <w:szCs w:val="20"/>
              </w:rPr>
              <w:t>o</w:t>
            </w:r>
            <w:r w:rsidR="00E84812" w:rsidRPr="00894B61">
              <w:rPr>
                <w:rFonts w:cs="Varela Round"/>
                <w:b/>
                <w:bCs/>
                <w:i/>
                <w:iCs/>
                <w:color w:val="156082" w:themeColor="accent1"/>
                <w:sz w:val="20"/>
                <w:szCs w:val="20"/>
              </w:rPr>
              <w:t xml:space="preserve">ne season of presence/absence </w:t>
            </w:r>
            <w:r w:rsidRPr="00894B61">
              <w:rPr>
                <w:rFonts w:cs="Calibri"/>
                <w:b/>
                <w:bCs/>
                <w:i/>
                <w:iCs/>
                <w:color w:val="156082" w:themeColor="accent1"/>
                <w:kern w:val="0"/>
                <w:sz w:val="20"/>
                <w:szCs w:val="20"/>
              </w:rPr>
              <w:t xml:space="preserve">protocol level USFWS </w:t>
            </w:r>
            <w:r w:rsidR="00E84812" w:rsidRPr="00894B61">
              <w:rPr>
                <w:rFonts w:cs="Calibri"/>
                <w:b/>
                <w:bCs/>
                <w:i/>
                <w:iCs/>
                <w:color w:val="156082" w:themeColor="accent1"/>
                <w:kern w:val="0"/>
                <w:sz w:val="20"/>
                <w:szCs w:val="20"/>
              </w:rPr>
              <w:t xml:space="preserve">bird </w:t>
            </w:r>
            <w:r w:rsidRPr="00894B61">
              <w:rPr>
                <w:rFonts w:cs="Calibri"/>
                <w:b/>
                <w:bCs/>
                <w:i/>
                <w:iCs/>
                <w:color w:val="156082" w:themeColor="accent1"/>
                <w:kern w:val="0"/>
                <w:sz w:val="20"/>
                <w:szCs w:val="20"/>
              </w:rPr>
              <w:t>surveys</w:t>
            </w:r>
            <w:r w:rsidRPr="00127C9B">
              <w:rPr>
                <w:rFonts w:cs="Calibri"/>
                <w:i/>
                <w:iCs/>
                <w:color w:val="156082" w:themeColor="accent1"/>
                <w:kern w:val="0"/>
                <w:sz w:val="20"/>
                <w:szCs w:val="20"/>
              </w:rPr>
              <w:t xml:space="preserve"> </w:t>
            </w:r>
            <w:r w:rsidR="00E84812">
              <w:rPr>
                <w:rFonts w:cs="Calibri"/>
                <w:i/>
                <w:iCs/>
                <w:color w:val="156082" w:themeColor="accent1"/>
                <w:kern w:val="0"/>
                <w:sz w:val="20"/>
                <w:szCs w:val="20"/>
              </w:rPr>
              <w:t xml:space="preserve">for </w:t>
            </w:r>
            <w:r w:rsidRPr="00127C9B">
              <w:rPr>
                <w:rFonts w:cs="Calibri"/>
                <w:i/>
                <w:iCs/>
                <w:color w:val="156082" w:themeColor="accent1"/>
                <w:kern w:val="0"/>
                <w:sz w:val="20"/>
                <w:szCs w:val="20"/>
              </w:rPr>
              <w:t>Southwestern willow flycatcher (SWWF) and Least Bell’s vireo (LBVI)</w:t>
            </w:r>
            <w:r>
              <w:rPr>
                <w:rFonts w:cs="Calibri"/>
                <w:i/>
                <w:iCs/>
                <w:color w:val="156082" w:themeColor="accent1"/>
                <w:kern w:val="0"/>
                <w:sz w:val="20"/>
                <w:szCs w:val="20"/>
              </w:rPr>
              <w:t xml:space="preserve"> under</w:t>
            </w:r>
            <w:r w:rsidR="0069437C">
              <w:rPr>
                <w:rFonts w:cs="Calibri"/>
                <w:i/>
                <w:iCs/>
                <w:color w:val="156082" w:themeColor="accent1"/>
                <w:kern w:val="0"/>
                <w:sz w:val="20"/>
                <w:szCs w:val="20"/>
              </w:rPr>
              <w:t xml:space="preserve"> </w:t>
            </w:r>
            <w:r w:rsidR="0069437C" w:rsidRPr="00127C9B">
              <w:rPr>
                <w:i/>
                <w:iCs/>
                <w:color w:val="156082" w:themeColor="accent1"/>
                <w:sz w:val="20"/>
                <w:szCs w:val="20"/>
              </w:rPr>
              <w:t>Endangered Species Act 10(a)(1)(A) recovery permit</w:t>
            </w:r>
            <w:r>
              <w:rPr>
                <w:rFonts w:cs="Calibri"/>
                <w:i/>
                <w:iCs/>
                <w:color w:val="156082" w:themeColor="accent1"/>
                <w:kern w:val="0"/>
                <w:sz w:val="20"/>
                <w:szCs w:val="20"/>
              </w:rPr>
              <w:t xml:space="preserve"> </w:t>
            </w:r>
          </w:p>
        </w:tc>
      </w:tr>
      <w:tr w:rsidR="0014108C" w:rsidRPr="00757F7D" w14:paraId="75240912" w14:textId="1E6E2532" w:rsidTr="000A5A70">
        <w:trPr>
          <w:trHeight w:val="1584"/>
        </w:trPr>
        <w:tc>
          <w:tcPr>
            <w:tcW w:w="1350" w:type="dxa"/>
          </w:tcPr>
          <w:p w14:paraId="1E323D74" w14:textId="6CC83C61" w:rsidR="0014108C" w:rsidRPr="00127C9B" w:rsidDel="00A72909" w:rsidRDefault="0014108C" w:rsidP="00127C9B">
            <w:pPr>
              <w:rPr>
                <w:i/>
                <w:iCs/>
                <w:color w:val="156082" w:themeColor="accent1"/>
                <w:sz w:val="20"/>
                <w:szCs w:val="20"/>
              </w:rPr>
            </w:pPr>
            <w:r>
              <w:rPr>
                <w:i/>
                <w:iCs/>
                <w:color w:val="156082" w:themeColor="accent1"/>
                <w:sz w:val="20"/>
                <w:szCs w:val="20"/>
              </w:rPr>
              <w:t>2-</w:t>
            </w:r>
            <w:r w:rsidR="00E21C9C">
              <w:rPr>
                <w:i/>
                <w:iCs/>
                <w:color w:val="156082" w:themeColor="accent1"/>
                <w:sz w:val="20"/>
                <w:szCs w:val="20"/>
              </w:rPr>
              <w:t>5</w:t>
            </w:r>
          </w:p>
        </w:tc>
        <w:tc>
          <w:tcPr>
            <w:tcW w:w="1350" w:type="dxa"/>
          </w:tcPr>
          <w:p w14:paraId="086C4045" w14:textId="33E6D4FB" w:rsidR="0014108C" w:rsidRPr="00127C9B" w:rsidRDefault="0014108C" w:rsidP="00127C9B">
            <w:pPr>
              <w:rPr>
                <w:rFonts w:cs="Varela Round"/>
                <w:i/>
                <w:iCs/>
                <w:color w:val="156082" w:themeColor="accent1"/>
                <w:sz w:val="20"/>
                <w:szCs w:val="20"/>
              </w:rPr>
            </w:pPr>
            <w:r>
              <w:rPr>
                <w:rFonts w:cs="Varela Round"/>
                <w:i/>
                <w:iCs/>
                <w:color w:val="156082" w:themeColor="accent1"/>
                <w:sz w:val="20"/>
                <w:szCs w:val="20"/>
              </w:rPr>
              <w:t>SCE</w:t>
            </w:r>
          </w:p>
        </w:tc>
        <w:tc>
          <w:tcPr>
            <w:tcW w:w="1530" w:type="dxa"/>
          </w:tcPr>
          <w:p w14:paraId="71E85F43" w14:textId="77777777" w:rsidR="0014108C" w:rsidRDefault="0014108C" w:rsidP="00127C9B">
            <w:pPr>
              <w:rPr>
                <w:rFonts w:cs="Varela Round"/>
                <w:i/>
                <w:iCs/>
                <w:color w:val="156082" w:themeColor="accent1"/>
                <w:sz w:val="20"/>
                <w:szCs w:val="20"/>
              </w:rPr>
            </w:pPr>
            <w:r w:rsidRPr="00127C9B">
              <w:rPr>
                <w:rFonts w:cs="Varela Round"/>
                <w:i/>
                <w:iCs/>
                <w:color w:val="156082" w:themeColor="accent1"/>
                <w:sz w:val="20"/>
                <w:szCs w:val="20"/>
              </w:rPr>
              <w:t>06/</w:t>
            </w:r>
            <w:r w:rsidR="00E21C9C" w:rsidRPr="00127C9B">
              <w:rPr>
                <w:rFonts w:cs="Varela Round"/>
                <w:i/>
                <w:iCs/>
                <w:color w:val="156082" w:themeColor="accent1"/>
                <w:sz w:val="20"/>
                <w:szCs w:val="20"/>
              </w:rPr>
              <w:t>201</w:t>
            </w:r>
            <w:r w:rsidR="00E21C9C">
              <w:rPr>
                <w:rFonts w:cs="Varela Round"/>
                <w:i/>
                <w:iCs/>
                <w:color w:val="156082" w:themeColor="accent1"/>
                <w:sz w:val="20"/>
                <w:szCs w:val="20"/>
              </w:rPr>
              <w:t>5</w:t>
            </w:r>
            <w:r w:rsidRPr="00127C9B">
              <w:rPr>
                <w:rFonts w:cs="Varela Round"/>
                <w:i/>
                <w:iCs/>
                <w:color w:val="156082" w:themeColor="accent1"/>
                <w:sz w:val="20"/>
                <w:szCs w:val="20"/>
              </w:rPr>
              <w:t>-05/20</w:t>
            </w:r>
            <w:r>
              <w:rPr>
                <w:rFonts w:cs="Varela Round"/>
                <w:i/>
                <w:iCs/>
                <w:color w:val="156082" w:themeColor="accent1"/>
                <w:sz w:val="20"/>
                <w:szCs w:val="20"/>
              </w:rPr>
              <w:t>18</w:t>
            </w:r>
          </w:p>
          <w:p w14:paraId="3BEA423A" w14:textId="0C67B4D3" w:rsidR="00EF6B21" w:rsidRPr="00EF6B21" w:rsidRDefault="00EF6B21" w:rsidP="00127C9B">
            <w:pPr>
              <w:rPr>
                <w:rFonts w:cs="Varela Round"/>
                <w:b/>
                <w:bCs/>
                <w:i/>
                <w:iCs/>
                <w:color w:val="156082" w:themeColor="accent1"/>
                <w:sz w:val="20"/>
                <w:szCs w:val="20"/>
              </w:rPr>
            </w:pPr>
            <w:r w:rsidRPr="00EF6B21">
              <w:rPr>
                <w:rFonts w:cs="Varela Round"/>
                <w:b/>
                <w:bCs/>
                <w:i/>
                <w:iCs/>
                <w:color w:val="156082" w:themeColor="accent1"/>
                <w:sz w:val="20"/>
                <w:szCs w:val="20"/>
              </w:rPr>
              <w:t>(3 y</w:t>
            </w:r>
            <w:r w:rsidR="004A7622">
              <w:rPr>
                <w:rFonts w:cs="Varela Round"/>
                <w:b/>
                <w:bCs/>
                <w:i/>
                <w:iCs/>
                <w:color w:val="156082" w:themeColor="accent1"/>
                <w:sz w:val="20"/>
                <w:szCs w:val="20"/>
              </w:rPr>
              <w:t>r</w:t>
            </w:r>
            <w:r w:rsidR="00516015">
              <w:rPr>
                <w:rFonts w:cs="Varela Round"/>
                <w:b/>
                <w:bCs/>
                <w:i/>
                <w:iCs/>
                <w:color w:val="156082" w:themeColor="accent1"/>
                <w:sz w:val="20"/>
                <w:szCs w:val="20"/>
              </w:rPr>
              <w:t>s</w:t>
            </w:r>
            <w:r w:rsidRPr="00EF6B21">
              <w:rPr>
                <w:rFonts w:cs="Varela Round"/>
                <w:b/>
                <w:bCs/>
                <w:i/>
                <w:iCs/>
                <w:color w:val="156082" w:themeColor="accent1"/>
                <w:sz w:val="20"/>
                <w:szCs w:val="20"/>
              </w:rPr>
              <w:t>, 1 m</w:t>
            </w:r>
            <w:r w:rsidR="004A7622">
              <w:rPr>
                <w:rFonts w:cs="Varela Round"/>
                <w:b/>
                <w:bCs/>
                <w:i/>
                <w:iCs/>
                <w:color w:val="156082" w:themeColor="accent1"/>
                <w:sz w:val="20"/>
                <w:szCs w:val="20"/>
              </w:rPr>
              <w:t>o</w:t>
            </w:r>
            <w:r w:rsidRPr="00EF6B21">
              <w:rPr>
                <w:rFonts w:cs="Varela Round"/>
                <w:b/>
                <w:bCs/>
                <w:i/>
                <w:iCs/>
                <w:color w:val="156082" w:themeColor="accent1"/>
                <w:sz w:val="20"/>
                <w:szCs w:val="20"/>
              </w:rPr>
              <w:t>)</w:t>
            </w:r>
          </w:p>
        </w:tc>
        <w:tc>
          <w:tcPr>
            <w:tcW w:w="1260" w:type="dxa"/>
          </w:tcPr>
          <w:p w14:paraId="24FB7686" w14:textId="515D2062" w:rsidR="0014108C" w:rsidRPr="00127C9B" w:rsidRDefault="0014108C" w:rsidP="00127C9B">
            <w:pPr>
              <w:rPr>
                <w:i/>
                <w:iCs/>
                <w:color w:val="156082" w:themeColor="accent1"/>
                <w:sz w:val="20"/>
                <w:szCs w:val="20"/>
              </w:rPr>
            </w:pPr>
            <w:r>
              <w:rPr>
                <w:i/>
                <w:iCs/>
                <w:color w:val="156082" w:themeColor="accent1"/>
                <w:sz w:val="20"/>
                <w:szCs w:val="20"/>
              </w:rPr>
              <w:t>Tehachapi Renewable Transmission Project</w:t>
            </w:r>
          </w:p>
        </w:tc>
        <w:tc>
          <w:tcPr>
            <w:tcW w:w="1260" w:type="dxa"/>
          </w:tcPr>
          <w:p w14:paraId="5DFEC925" w14:textId="575C40FA" w:rsidR="0014108C" w:rsidRPr="00127C9B" w:rsidRDefault="0014108C" w:rsidP="00127C9B">
            <w:pPr>
              <w:rPr>
                <w:rFonts w:cs="Varela Round"/>
                <w:i/>
                <w:iCs/>
                <w:color w:val="156082" w:themeColor="accent1"/>
                <w:sz w:val="20"/>
                <w:szCs w:val="20"/>
              </w:rPr>
            </w:pPr>
            <w:r w:rsidRPr="00127C9B">
              <w:rPr>
                <w:rFonts w:cs="Varela Round"/>
                <w:i/>
                <w:iCs/>
                <w:color w:val="156082" w:themeColor="accent1"/>
                <w:sz w:val="20"/>
                <w:szCs w:val="20"/>
              </w:rPr>
              <w:t>Los Angeles County</w:t>
            </w:r>
          </w:p>
        </w:tc>
        <w:tc>
          <w:tcPr>
            <w:tcW w:w="7110" w:type="dxa"/>
          </w:tcPr>
          <w:p w14:paraId="6556B436" w14:textId="242DD784" w:rsidR="0014108C" w:rsidRDefault="00E84812" w:rsidP="00127C9B">
            <w:pPr>
              <w:rPr>
                <w:rFonts w:cs="Calibri"/>
                <w:i/>
                <w:iCs/>
                <w:color w:val="156082" w:themeColor="accent1"/>
                <w:kern w:val="0"/>
                <w:sz w:val="20"/>
                <w:szCs w:val="20"/>
              </w:rPr>
            </w:pPr>
            <w:r w:rsidRPr="00894B61">
              <w:rPr>
                <w:rFonts w:cs="Calibri"/>
                <w:b/>
                <w:bCs/>
                <w:i/>
                <w:iCs/>
                <w:color w:val="156082" w:themeColor="accent1"/>
                <w:kern w:val="0"/>
                <w:sz w:val="20"/>
                <w:szCs w:val="20"/>
              </w:rPr>
              <w:t xml:space="preserve">Daily </w:t>
            </w:r>
            <w:r w:rsidR="0014108C" w:rsidRPr="00894B61">
              <w:rPr>
                <w:rFonts w:cs="Calibri"/>
                <w:b/>
                <w:bCs/>
                <w:i/>
                <w:iCs/>
                <w:color w:val="156082" w:themeColor="accent1"/>
                <w:kern w:val="0"/>
                <w:sz w:val="20"/>
                <w:szCs w:val="20"/>
              </w:rPr>
              <w:t xml:space="preserve">General </w:t>
            </w:r>
            <w:r w:rsidRPr="00894B61">
              <w:rPr>
                <w:rFonts w:cs="Calibri"/>
                <w:b/>
                <w:bCs/>
                <w:i/>
                <w:iCs/>
                <w:color w:val="156082" w:themeColor="accent1"/>
                <w:kern w:val="0"/>
                <w:sz w:val="20"/>
                <w:szCs w:val="20"/>
              </w:rPr>
              <w:t xml:space="preserve">Presence/Absence </w:t>
            </w:r>
            <w:r w:rsidR="0014108C" w:rsidRPr="00894B61">
              <w:rPr>
                <w:rFonts w:cs="Calibri"/>
                <w:b/>
                <w:bCs/>
                <w:i/>
                <w:iCs/>
                <w:color w:val="156082" w:themeColor="accent1"/>
                <w:kern w:val="0"/>
                <w:sz w:val="20"/>
                <w:szCs w:val="20"/>
              </w:rPr>
              <w:t>Wildlife Surveys.</w:t>
            </w:r>
            <w:r w:rsidR="0014108C" w:rsidRPr="00127C9B">
              <w:rPr>
                <w:rFonts w:cs="Calibri"/>
                <w:i/>
                <w:iCs/>
                <w:color w:val="156082" w:themeColor="accent1"/>
                <w:kern w:val="0"/>
                <w:sz w:val="20"/>
                <w:szCs w:val="20"/>
              </w:rPr>
              <w:t xml:space="preserve"> </w:t>
            </w:r>
            <w:r w:rsidR="0014108C">
              <w:rPr>
                <w:rFonts w:cs="Calibri"/>
                <w:i/>
                <w:iCs/>
                <w:color w:val="156082" w:themeColor="accent1"/>
                <w:kern w:val="0"/>
                <w:sz w:val="20"/>
                <w:szCs w:val="20"/>
              </w:rPr>
              <w:t xml:space="preserve">Conducted general presence/absence wildlife surveys daily as a construction monitor to </w:t>
            </w:r>
            <w:r w:rsidR="0014108C" w:rsidRPr="00127C9B">
              <w:rPr>
                <w:rFonts w:cs="Calibri"/>
                <w:i/>
                <w:iCs/>
                <w:color w:val="156082" w:themeColor="accent1"/>
                <w:kern w:val="0"/>
                <w:sz w:val="20"/>
                <w:szCs w:val="20"/>
              </w:rPr>
              <w:t xml:space="preserve">ensure compliance with </w:t>
            </w:r>
            <w:r w:rsidR="0014108C">
              <w:rPr>
                <w:rFonts w:cs="Calibri"/>
                <w:i/>
                <w:iCs/>
                <w:color w:val="156082" w:themeColor="accent1"/>
                <w:kern w:val="0"/>
                <w:sz w:val="20"/>
                <w:szCs w:val="20"/>
              </w:rPr>
              <w:t>special status</w:t>
            </w:r>
            <w:r w:rsidR="0014108C" w:rsidRPr="00127C9B">
              <w:rPr>
                <w:rFonts w:cs="Calibri"/>
                <w:i/>
                <w:iCs/>
                <w:color w:val="156082" w:themeColor="accent1"/>
                <w:kern w:val="0"/>
                <w:sz w:val="20"/>
                <w:szCs w:val="20"/>
              </w:rPr>
              <w:t xml:space="preserve"> species protection measures </w:t>
            </w:r>
            <w:r w:rsidR="0014108C">
              <w:rPr>
                <w:rFonts w:cs="Calibri"/>
                <w:i/>
                <w:iCs/>
                <w:color w:val="156082" w:themeColor="accent1"/>
                <w:kern w:val="0"/>
                <w:sz w:val="20"/>
                <w:szCs w:val="20"/>
              </w:rPr>
              <w:t xml:space="preserve">– relocated wildlife or stopped construction when necessary. </w:t>
            </w:r>
          </w:p>
          <w:p w14:paraId="58BBF8B6" w14:textId="4D608761" w:rsidR="00EF6B21" w:rsidRDefault="00EF6B21" w:rsidP="008A6368">
            <w:pPr>
              <w:rPr>
                <w:rFonts w:cs="Calibri"/>
                <w:b/>
                <w:bCs/>
                <w:i/>
                <w:iCs/>
                <w:color w:val="156082" w:themeColor="accent1"/>
                <w:kern w:val="0"/>
                <w:sz w:val="20"/>
                <w:szCs w:val="20"/>
              </w:rPr>
            </w:pPr>
            <w:r w:rsidRPr="00EF6B21">
              <w:rPr>
                <w:rFonts w:cs="Calibri"/>
                <w:b/>
                <w:bCs/>
                <w:i/>
                <w:iCs/>
                <w:color w:val="156082" w:themeColor="accent1"/>
                <w:kern w:val="0"/>
                <w:sz w:val="20"/>
                <w:szCs w:val="20"/>
              </w:rPr>
              <w:t>Weekly breeding bird surveys</w:t>
            </w:r>
            <w:r>
              <w:rPr>
                <w:rFonts w:cs="Calibri"/>
                <w:b/>
                <w:bCs/>
                <w:i/>
                <w:iCs/>
                <w:color w:val="156082" w:themeColor="accent1"/>
                <w:kern w:val="0"/>
                <w:sz w:val="20"/>
                <w:szCs w:val="20"/>
              </w:rPr>
              <w:t xml:space="preserve"> during Feb-Sept yearly.</w:t>
            </w:r>
          </w:p>
          <w:p w14:paraId="0DBBB539" w14:textId="11B7E22A" w:rsidR="009D5192" w:rsidRPr="009D5192" w:rsidRDefault="00381CF2" w:rsidP="008A6368">
            <w:pPr>
              <w:rPr>
                <w:rFonts w:cs="Calibri"/>
                <w:i/>
                <w:iCs/>
                <w:color w:val="156082" w:themeColor="accent1"/>
                <w:kern w:val="0"/>
                <w:sz w:val="20"/>
                <w:szCs w:val="20"/>
              </w:rPr>
            </w:pPr>
            <w:r>
              <w:rPr>
                <w:rFonts w:cs="Calibri"/>
                <w:b/>
                <w:bCs/>
                <w:i/>
                <w:iCs/>
                <w:color w:val="156082" w:themeColor="accent1"/>
                <w:kern w:val="0"/>
                <w:sz w:val="20"/>
                <w:szCs w:val="20"/>
              </w:rPr>
              <w:lastRenderedPageBreak/>
              <w:t xml:space="preserve">Year-round </w:t>
            </w:r>
            <w:r w:rsidR="0014108C" w:rsidRPr="00894B61">
              <w:rPr>
                <w:rFonts w:cs="Calibri"/>
                <w:b/>
                <w:bCs/>
                <w:i/>
                <w:iCs/>
                <w:color w:val="156082" w:themeColor="accent1"/>
                <w:kern w:val="0"/>
                <w:sz w:val="20"/>
                <w:szCs w:val="20"/>
              </w:rPr>
              <w:t>Amphibian and Reptile Presence/Absence Weekly Surveys.</w:t>
            </w:r>
            <w:r w:rsidR="0014108C">
              <w:rPr>
                <w:rFonts w:cs="Calibri"/>
                <w:i/>
                <w:iCs/>
                <w:color w:val="156082" w:themeColor="accent1"/>
                <w:kern w:val="0"/>
                <w:sz w:val="20"/>
                <w:szCs w:val="20"/>
              </w:rPr>
              <w:t xml:space="preserve"> </w:t>
            </w:r>
            <w:r w:rsidRPr="00894B61">
              <w:rPr>
                <w:rFonts w:cs="Calibri"/>
                <w:b/>
                <w:bCs/>
                <w:i/>
                <w:iCs/>
                <w:color w:val="156082" w:themeColor="accent1"/>
                <w:kern w:val="0"/>
                <w:sz w:val="20"/>
                <w:szCs w:val="20"/>
              </w:rPr>
              <w:t xml:space="preserve">Two seasons of </w:t>
            </w:r>
            <w:r w:rsidR="0014108C" w:rsidRPr="00894B61">
              <w:rPr>
                <w:rFonts w:cs="Calibri"/>
                <w:b/>
                <w:bCs/>
                <w:i/>
                <w:iCs/>
                <w:color w:val="156082" w:themeColor="accent1"/>
                <w:kern w:val="0"/>
                <w:sz w:val="20"/>
                <w:szCs w:val="20"/>
              </w:rPr>
              <w:t>CRLF protocol level survey</w:t>
            </w:r>
            <w:r w:rsidR="008E4C19">
              <w:rPr>
                <w:rFonts w:cs="Calibri"/>
                <w:b/>
                <w:bCs/>
                <w:i/>
                <w:iCs/>
                <w:color w:val="156082" w:themeColor="accent1"/>
                <w:kern w:val="0"/>
                <w:sz w:val="20"/>
                <w:szCs w:val="20"/>
              </w:rPr>
              <w:t xml:space="preserve"> (see above for permit)</w:t>
            </w:r>
            <w:r>
              <w:rPr>
                <w:rFonts w:cs="Calibri"/>
                <w:b/>
                <w:bCs/>
                <w:i/>
                <w:iCs/>
                <w:color w:val="156082" w:themeColor="accent1"/>
                <w:kern w:val="0"/>
                <w:sz w:val="20"/>
                <w:szCs w:val="20"/>
              </w:rPr>
              <w:t>.</w:t>
            </w:r>
            <w:r w:rsidR="002E3E2D">
              <w:rPr>
                <w:rFonts w:cs="Calibri"/>
                <w:b/>
                <w:bCs/>
                <w:i/>
                <w:iCs/>
                <w:color w:val="156082" w:themeColor="accent1"/>
                <w:kern w:val="0"/>
                <w:sz w:val="20"/>
                <w:szCs w:val="20"/>
              </w:rPr>
              <w:t xml:space="preserve"> </w:t>
            </w:r>
          </w:p>
        </w:tc>
      </w:tr>
    </w:tbl>
    <w:p w14:paraId="296CFEE9" w14:textId="77777777" w:rsidR="008A6368" w:rsidRDefault="008A6368" w:rsidP="002C2426">
      <w:pPr>
        <w:rPr>
          <w:b/>
          <w:bCs/>
          <w:sz w:val="20"/>
          <w:szCs w:val="20"/>
        </w:rPr>
      </w:pPr>
      <w:r>
        <w:rPr>
          <w:b/>
          <w:bCs/>
          <w:sz w:val="20"/>
          <w:szCs w:val="20"/>
        </w:rPr>
        <w:lastRenderedPageBreak/>
        <w:br w:type="page"/>
      </w:r>
    </w:p>
    <w:p w14:paraId="698E7317" w14:textId="7E16134E" w:rsidR="00FB27BB" w:rsidRPr="00757F7D" w:rsidRDefault="006901A7" w:rsidP="002C2426">
      <w:pPr>
        <w:rPr>
          <w:i/>
          <w:iCs/>
          <w:sz w:val="20"/>
          <w:szCs w:val="20"/>
        </w:rPr>
      </w:pPr>
      <w:r>
        <w:rPr>
          <w:b/>
          <w:bCs/>
          <w:sz w:val="20"/>
          <w:szCs w:val="20"/>
        </w:rPr>
        <w:lastRenderedPageBreak/>
        <w:t>6</w:t>
      </w:r>
      <w:r w:rsidR="00A347C1" w:rsidRPr="00757F7D">
        <w:rPr>
          <w:b/>
          <w:bCs/>
          <w:sz w:val="20"/>
          <w:szCs w:val="20"/>
        </w:rPr>
        <w:t xml:space="preserve">. </w:t>
      </w:r>
      <w:r w:rsidR="002C2426" w:rsidRPr="00757F7D">
        <w:rPr>
          <w:b/>
          <w:bCs/>
          <w:sz w:val="20"/>
          <w:szCs w:val="20"/>
        </w:rPr>
        <w:t>Botanical Survey Experience</w:t>
      </w:r>
      <w:r w:rsidR="00FB27BB" w:rsidRPr="00757F7D">
        <w:rPr>
          <w:b/>
          <w:bCs/>
          <w:sz w:val="20"/>
          <w:szCs w:val="20"/>
        </w:rPr>
        <w:t xml:space="preserve">; </w:t>
      </w:r>
      <w:r w:rsidR="00FB27BB" w:rsidRPr="00757F7D">
        <w:rPr>
          <w:i/>
          <w:iCs/>
          <w:sz w:val="20"/>
          <w:szCs w:val="20"/>
        </w:rPr>
        <w:t xml:space="preserve">Please provide details of your experience completing </w:t>
      </w:r>
      <w:r w:rsidR="001B1874" w:rsidRPr="00757F7D">
        <w:rPr>
          <w:i/>
          <w:iCs/>
          <w:sz w:val="20"/>
          <w:szCs w:val="20"/>
        </w:rPr>
        <w:t>b</w:t>
      </w:r>
      <w:r w:rsidR="00FB27BB" w:rsidRPr="00757F7D">
        <w:rPr>
          <w:i/>
          <w:iCs/>
          <w:sz w:val="20"/>
          <w:szCs w:val="20"/>
        </w:rPr>
        <w:t xml:space="preserve">otanical </w:t>
      </w:r>
      <w:r w:rsidR="001B1874" w:rsidRPr="00757F7D">
        <w:rPr>
          <w:i/>
          <w:iCs/>
          <w:sz w:val="20"/>
          <w:szCs w:val="20"/>
        </w:rPr>
        <w:t>surveys.</w:t>
      </w:r>
    </w:p>
    <w:p w14:paraId="1E0F8AFC" w14:textId="3FB191C2" w:rsidR="002678F2" w:rsidRPr="00FC6CA5" w:rsidRDefault="002678F2" w:rsidP="002C2426">
      <w:pPr>
        <w:rPr>
          <w:b/>
          <w:bCs/>
          <w:i/>
          <w:iCs/>
          <w:color w:val="156082" w:themeColor="accent1"/>
          <w:sz w:val="20"/>
          <w:szCs w:val="20"/>
        </w:rPr>
      </w:pPr>
      <w:r w:rsidRPr="00FC6CA5">
        <w:rPr>
          <w:b/>
          <w:bCs/>
          <w:i/>
          <w:iCs/>
          <w:color w:val="156082" w:themeColor="accent1"/>
          <w:sz w:val="20"/>
          <w:szCs w:val="20"/>
        </w:rPr>
        <w:t xml:space="preserve">The following is </w:t>
      </w:r>
      <w:r w:rsidR="00E21C9C" w:rsidRPr="00FC6CA5">
        <w:rPr>
          <w:b/>
          <w:bCs/>
          <w:i/>
          <w:iCs/>
          <w:color w:val="156082" w:themeColor="accent1"/>
          <w:sz w:val="20"/>
          <w:szCs w:val="20"/>
        </w:rPr>
        <w:t>a</w:t>
      </w:r>
      <w:r w:rsidR="00E21C9C">
        <w:rPr>
          <w:b/>
          <w:bCs/>
          <w:i/>
          <w:iCs/>
          <w:color w:val="156082" w:themeColor="accent1"/>
          <w:sz w:val="20"/>
          <w:szCs w:val="20"/>
        </w:rPr>
        <w:t xml:space="preserve"> hypothetical</w:t>
      </w:r>
      <w:r w:rsidR="00E21C9C" w:rsidRPr="00FC6CA5">
        <w:rPr>
          <w:b/>
          <w:bCs/>
          <w:i/>
          <w:iCs/>
          <w:color w:val="156082" w:themeColor="accent1"/>
          <w:sz w:val="20"/>
          <w:szCs w:val="20"/>
        </w:rPr>
        <w:t xml:space="preserve"> </w:t>
      </w:r>
      <w:r w:rsidRPr="00FC6CA5">
        <w:rPr>
          <w:b/>
          <w:bCs/>
          <w:i/>
          <w:iCs/>
          <w:color w:val="156082" w:themeColor="accent1"/>
          <w:sz w:val="20"/>
          <w:szCs w:val="20"/>
        </w:rPr>
        <w:t xml:space="preserve">example of one year of experience. </w:t>
      </w:r>
    </w:p>
    <w:tbl>
      <w:tblPr>
        <w:tblStyle w:val="TableGrid"/>
        <w:tblW w:w="14040" w:type="dxa"/>
        <w:tblInd w:w="-725" w:type="dxa"/>
        <w:tblLayout w:type="fixed"/>
        <w:tblLook w:val="04A0" w:firstRow="1" w:lastRow="0" w:firstColumn="1" w:lastColumn="0" w:noHBand="0" w:noVBand="1"/>
      </w:tblPr>
      <w:tblGrid>
        <w:gridCol w:w="1530"/>
        <w:gridCol w:w="1350"/>
        <w:gridCol w:w="1530"/>
        <w:gridCol w:w="1080"/>
        <w:gridCol w:w="1260"/>
        <w:gridCol w:w="7290"/>
      </w:tblGrid>
      <w:tr w:rsidR="008C3A4E" w:rsidRPr="00757F7D" w14:paraId="7F7C36BF" w14:textId="77777777" w:rsidTr="00227D7E">
        <w:tc>
          <w:tcPr>
            <w:tcW w:w="1530" w:type="dxa"/>
          </w:tcPr>
          <w:p w14:paraId="6E16AEE0" w14:textId="23111AD4" w:rsidR="008C3A4E" w:rsidRPr="00757F7D" w:rsidRDefault="008C3A4E" w:rsidP="008C3A4E">
            <w:pPr>
              <w:rPr>
                <w:b/>
                <w:bCs/>
                <w:sz w:val="20"/>
                <w:szCs w:val="20"/>
              </w:rPr>
            </w:pPr>
            <w:r w:rsidRPr="00757F7D">
              <w:rPr>
                <w:b/>
                <w:bCs/>
                <w:sz w:val="20"/>
                <w:szCs w:val="20"/>
              </w:rPr>
              <w:t>Year</w:t>
            </w:r>
            <w:r w:rsidR="000A5A70">
              <w:rPr>
                <w:b/>
                <w:bCs/>
                <w:sz w:val="20"/>
                <w:szCs w:val="20"/>
              </w:rPr>
              <w:t>s Employed</w:t>
            </w:r>
          </w:p>
          <w:p w14:paraId="773FC121" w14:textId="64609FC6" w:rsidR="008C3A4E" w:rsidRPr="00757F7D" w:rsidRDefault="008C3A4E" w:rsidP="008C3A4E">
            <w:pPr>
              <w:rPr>
                <w:b/>
                <w:bCs/>
                <w:sz w:val="20"/>
                <w:szCs w:val="20"/>
              </w:rPr>
            </w:pPr>
            <w:r w:rsidRPr="00757F7D">
              <w:rPr>
                <w:b/>
                <w:bCs/>
                <w:sz w:val="20"/>
                <w:szCs w:val="20"/>
              </w:rPr>
              <w:t>[1-</w:t>
            </w:r>
            <w:r w:rsidR="000829DF">
              <w:rPr>
                <w:b/>
                <w:bCs/>
                <w:sz w:val="20"/>
                <w:szCs w:val="20"/>
              </w:rPr>
              <w:t>X</w:t>
            </w:r>
            <w:r w:rsidRPr="00757F7D">
              <w:rPr>
                <w:b/>
                <w:bCs/>
                <w:sz w:val="20"/>
                <w:szCs w:val="20"/>
              </w:rPr>
              <w:t>]</w:t>
            </w:r>
          </w:p>
        </w:tc>
        <w:tc>
          <w:tcPr>
            <w:tcW w:w="1350" w:type="dxa"/>
          </w:tcPr>
          <w:p w14:paraId="63E115A2" w14:textId="77777777" w:rsidR="008C3A4E" w:rsidRPr="00757F7D" w:rsidRDefault="008C3A4E" w:rsidP="008C3A4E">
            <w:pPr>
              <w:rPr>
                <w:b/>
                <w:bCs/>
                <w:sz w:val="20"/>
                <w:szCs w:val="20"/>
              </w:rPr>
            </w:pPr>
            <w:r w:rsidRPr="00757F7D">
              <w:rPr>
                <w:b/>
                <w:bCs/>
                <w:sz w:val="20"/>
                <w:szCs w:val="20"/>
              </w:rPr>
              <w:t>Employer</w:t>
            </w:r>
          </w:p>
        </w:tc>
        <w:tc>
          <w:tcPr>
            <w:tcW w:w="1530" w:type="dxa"/>
          </w:tcPr>
          <w:p w14:paraId="297F4C74" w14:textId="77777777" w:rsidR="00516015" w:rsidRDefault="00516015" w:rsidP="00516015">
            <w:pPr>
              <w:rPr>
                <w:b/>
                <w:bCs/>
                <w:sz w:val="20"/>
                <w:szCs w:val="20"/>
              </w:rPr>
            </w:pPr>
            <w:r w:rsidRPr="00757F7D">
              <w:rPr>
                <w:b/>
                <w:bCs/>
                <w:sz w:val="20"/>
                <w:szCs w:val="20"/>
              </w:rPr>
              <w:t>Time on Project [mm/</w:t>
            </w:r>
            <w:r>
              <w:rPr>
                <w:b/>
                <w:bCs/>
                <w:sz w:val="20"/>
                <w:szCs w:val="20"/>
              </w:rPr>
              <w:t>yy</w:t>
            </w:r>
            <w:r w:rsidRPr="00757F7D">
              <w:rPr>
                <w:b/>
                <w:bCs/>
                <w:sz w:val="20"/>
                <w:szCs w:val="20"/>
              </w:rPr>
              <w:t>yy]</w:t>
            </w:r>
          </w:p>
          <w:p w14:paraId="4D07D16D" w14:textId="13A4BFDB" w:rsidR="008C3A4E" w:rsidRPr="00757F7D" w:rsidRDefault="00516015" w:rsidP="00516015">
            <w:pPr>
              <w:rPr>
                <w:b/>
                <w:bCs/>
                <w:sz w:val="20"/>
                <w:szCs w:val="20"/>
              </w:rPr>
            </w:pPr>
            <w:r>
              <w:rPr>
                <w:b/>
                <w:bCs/>
                <w:sz w:val="20"/>
                <w:szCs w:val="20"/>
              </w:rPr>
              <w:t>(</w:t>
            </w:r>
            <w:r w:rsidRPr="004A7622">
              <w:rPr>
                <w:sz w:val="20"/>
                <w:szCs w:val="20"/>
              </w:rPr>
              <w:t>x</w:t>
            </w:r>
            <w:r>
              <w:rPr>
                <w:b/>
                <w:bCs/>
                <w:sz w:val="20"/>
                <w:szCs w:val="20"/>
              </w:rPr>
              <w:t xml:space="preserve"> yr, </w:t>
            </w:r>
            <w:r w:rsidRPr="004A7622">
              <w:rPr>
                <w:sz w:val="20"/>
                <w:szCs w:val="20"/>
              </w:rPr>
              <w:t>x</w:t>
            </w:r>
            <w:r>
              <w:rPr>
                <w:b/>
                <w:bCs/>
                <w:sz w:val="20"/>
                <w:szCs w:val="20"/>
              </w:rPr>
              <w:t xml:space="preserve"> </w:t>
            </w:r>
            <w:proofErr w:type="spellStart"/>
            <w:r>
              <w:rPr>
                <w:b/>
                <w:bCs/>
                <w:sz w:val="20"/>
                <w:szCs w:val="20"/>
              </w:rPr>
              <w:t>mo</w:t>
            </w:r>
            <w:proofErr w:type="spellEnd"/>
            <w:r>
              <w:rPr>
                <w:b/>
                <w:bCs/>
                <w:sz w:val="20"/>
                <w:szCs w:val="20"/>
              </w:rPr>
              <w:t>)</w:t>
            </w:r>
          </w:p>
        </w:tc>
        <w:tc>
          <w:tcPr>
            <w:tcW w:w="1080" w:type="dxa"/>
          </w:tcPr>
          <w:p w14:paraId="3FFA19D1" w14:textId="77777777" w:rsidR="008C3A4E" w:rsidRPr="00757F7D" w:rsidRDefault="008C3A4E" w:rsidP="008C3A4E">
            <w:pPr>
              <w:rPr>
                <w:b/>
                <w:bCs/>
                <w:sz w:val="20"/>
                <w:szCs w:val="20"/>
              </w:rPr>
            </w:pPr>
            <w:r w:rsidRPr="00757F7D">
              <w:rPr>
                <w:b/>
                <w:bCs/>
                <w:sz w:val="20"/>
                <w:szCs w:val="20"/>
              </w:rPr>
              <w:t>Project Title</w:t>
            </w:r>
          </w:p>
        </w:tc>
        <w:tc>
          <w:tcPr>
            <w:tcW w:w="1260" w:type="dxa"/>
          </w:tcPr>
          <w:p w14:paraId="0C2316A4" w14:textId="2FD94FB9" w:rsidR="008C3A4E" w:rsidRPr="00757F7D" w:rsidRDefault="008C3A4E" w:rsidP="008C3A4E">
            <w:pPr>
              <w:rPr>
                <w:b/>
                <w:bCs/>
                <w:sz w:val="20"/>
                <w:szCs w:val="20"/>
              </w:rPr>
            </w:pPr>
            <w:r w:rsidRPr="00757F7D">
              <w:rPr>
                <w:b/>
                <w:bCs/>
                <w:sz w:val="20"/>
                <w:szCs w:val="20"/>
              </w:rPr>
              <w:t>Project Location [County]</w:t>
            </w:r>
          </w:p>
        </w:tc>
        <w:tc>
          <w:tcPr>
            <w:tcW w:w="7290" w:type="dxa"/>
          </w:tcPr>
          <w:p w14:paraId="5AFEE3F6" w14:textId="4F2F84CD" w:rsidR="008C3A4E" w:rsidRPr="00757F7D" w:rsidRDefault="008C3A4E" w:rsidP="008C3A4E">
            <w:pPr>
              <w:rPr>
                <w:b/>
                <w:bCs/>
                <w:sz w:val="20"/>
                <w:szCs w:val="20"/>
              </w:rPr>
            </w:pPr>
            <w:r>
              <w:rPr>
                <w:b/>
                <w:bCs/>
                <w:sz w:val="20"/>
                <w:szCs w:val="20"/>
              </w:rPr>
              <w:t xml:space="preserve">Survey Type [Rare Plant Survey; Vegetation Mapping, Ground Truthing, etc.]; Protocol, Reporting Forms, Studies, </w:t>
            </w:r>
            <w:proofErr w:type="gramStart"/>
            <w:r>
              <w:rPr>
                <w:b/>
                <w:bCs/>
                <w:sz w:val="20"/>
                <w:szCs w:val="20"/>
              </w:rPr>
              <w:t>Etc.</w:t>
            </w:r>
            <w:proofErr w:type="gramEnd"/>
            <w:r>
              <w:rPr>
                <w:b/>
                <w:bCs/>
                <w:sz w:val="20"/>
                <w:szCs w:val="20"/>
              </w:rPr>
              <w:t xml:space="preserve"> submitted </w:t>
            </w:r>
            <w:r w:rsidRPr="00757F7D">
              <w:rPr>
                <w:b/>
                <w:bCs/>
                <w:sz w:val="20"/>
                <w:szCs w:val="20"/>
              </w:rPr>
              <w:t>[CDFW/CNPS Rare Plant Mapping or Surveys, Vegetation Rapid Assessment or Relive Protocol</w:t>
            </w:r>
            <w:r>
              <w:rPr>
                <w:b/>
                <w:bCs/>
                <w:sz w:val="20"/>
                <w:szCs w:val="20"/>
              </w:rPr>
              <w:t xml:space="preserve"> reference</w:t>
            </w:r>
            <w:r w:rsidRPr="00757F7D">
              <w:rPr>
                <w:b/>
                <w:bCs/>
                <w:sz w:val="20"/>
                <w:szCs w:val="20"/>
              </w:rPr>
              <w:t>]</w:t>
            </w:r>
            <w:r>
              <w:rPr>
                <w:b/>
                <w:bCs/>
                <w:sz w:val="20"/>
                <w:szCs w:val="20"/>
              </w:rPr>
              <w:t>; and Survey Frequency [Daily, Weekly, Bi-Weekly, Monthly, etc.].</w:t>
            </w:r>
          </w:p>
        </w:tc>
      </w:tr>
      <w:tr w:rsidR="008C3A4E" w:rsidRPr="00757F7D" w14:paraId="0033AC18" w14:textId="77777777" w:rsidTr="00227D7E">
        <w:trPr>
          <w:trHeight w:val="1584"/>
        </w:trPr>
        <w:tc>
          <w:tcPr>
            <w:tcW w:w="1530" w:type="dxa"/>
          </w:tcPr>
          <w:p w14:paraId="3AC8ADFC" w14:textId="7D11AA8D" w:rsidR="008C3A4E" w:rsidRPr="008F0D98" w:rsidRDefault="008C3A4E" w:rsidP="008C3A4E">
            <w:pPr>
              <w:rPr>
                <w:rFonts w:cs="Varela Round"/>
                <w:i/>
                <w:iCs/>
                <w:color w:val="156082" w:themeColor="accent1"/>
                <w:sz w:val="20"/>
                <w:szCs w:val="20"/>
              </w:rPr>
            </w:pPr>
            <w:r w:rsidRPr="008F0D98">
              <w:rPr>
                <w:rFonts w:cs="Varela Round"/>
                <w:i/>
                <w:iCs/>
                <w:color w:val="156082" w:themeColor="accent1"/>
                <w:sz w:val="20"/>
                <w:szCs w:val="20"/>
              </w:rPr>
              <w:t>1</w:t>
            </w:r>
          </w:p>
        </w:tc>
        <w:tc>
          <w:tcPr>
            <w:tcW w:w="1350" w:type="dxa"/>
          </w:tcPr>
          <w:p w14:paraId="3FC7739D" w14:textId="43EE734E" w:rsidR="008C3A4E" w:rsidRPr="008F0D98" w:rsidRDefault="008C3A4E" w:rsidP="008C3A4E">
            <w:pPr>
              <w:rPr>
                <w:rFonts w:cs="Varela Round"/>
                <w:i/>
                <w:iCs/>
                <w:color w:val="156082" w:themeColor="accent1"/>
                <w:sz w:val="20"/>
                <w:szCs w:val="20"/>
              </w:rPr>
            </w:pPr>
            <w:r w:rsidRPr="008F0D98">
              <w:rPr>
                <w:rFonts w:cs="Varela Round"/>
                <w:i/>
                <w:iCs/>
                <w:color w:val="156082" w:themeColor="accent1"/>
                <w:sz w:val="20"/>
                <w:szCs w:val="20"/>
              </w:rPr>
              <w:t>John Doe Consulting</w:t>
            </w:r>
          </w:p>
        </w:tc>
        <w:tc>
          <w:tcPr>
            <w:tcW w:w="1530" w:type="dxa"/>
          </w:tcPr>
          <w:p w14:paraId="4E237B4D" w14:textId="10D4808C" w:rsidR="008C3A4E" w:rsidRPr="008F0D98" w:rsidRDefault="008C3A4E" w:rsidP="008C3A4E">
            <w:pPr>
              <w:rPr>
                <w:rFonts w:cs="Varela Round"/>
                <w:i/>
                <w:iCs/>
                <w:color w:val="156082" w:themeColor="accent1"/>
                <w:sz w:val="20"/>
                <w:szCs w:val="20"/>
              </w:rPr>
            </w:pPr>
            <w:r w:rsidRPr="008F0D98">
              <w:rPr>
                <w:rFonts w:cs="Varela Round"/>
                <w:i/>
                <w:iCs/>
                <w:color w:val="156082" w:themeColor="accent1"/>
                <w:sz w:val="20"/>
                <w:szCs w:val="20"/>
              </w:rPr>
              <w:t>08/2020-</w:t>
            </w:r>
            <w:r w:rsidR="00E21C9C" w:rsidRPr="008F0D98">
              <w:rPr>
                <w:rFonts w:cs="Varela Round"/>
                <w:i/>
                <w:iCs/>
                <w:color w:val="156082" w:themeColor="accent1"/>
                <w:sz w:val="20"/>
                <w:szCs w:val="20"/>
              </w:rPr>
              <w:t>09</w:t>
            </w:r>
            <w:r w:rsidRPr="008F0D98">
              <w:rPr>
                <w:rFonts w:cs="Varela Round"/>
                <w:i/>
                <w:iCs/>
                <w:color w:val="156082" w:themeColor="accent1"/>
                <w:sz w:val="20"/>
                <w:szCs w:val="20"/>
              </w:rPr>
              <w:t>/2021</w:t>
            </w:r>
          </w:p>
          <w:p w14:paraId="61AB2A6C" w14:textId="1C056A50" w:rsidR="00516015" w:rsidRPr="008F0D98" w:rsidRDefault="00516015" w:rsidP="008C3A4E">
            <w:pPr>
              <w:rPr>
                <w:rFonts w:cs="Varela Round"/>
                <w:i/>
                <w:iCs/>
                <w:color w:val="156082" w:themeColor="accent1"/>
                <w:sz w:val="20"/>
                <w:szCs w:val="20"/>
              </w:rPr>
            </w:pPr>
            <w:r w:rsidRPr="008F0D98">
              <w:rPr>
                <w:rFonts w:cs="Varela Round"/>
                <w:i/>
                <w:iCs/>
                <w:color w:val="156082" w:themeColor="accent1"/>
                <w:sz w:val="20"/>
                <w:szCs w:val="20"/>
              </w:rPr>
              <w:t xml:space="preserve">(1 yr, 1 </w:t>
            </w:r>
            <w:proofErr w:type="spellStart"/>
            <w:r w:rsidRPr="008F0D98">
              <w:rPr>
                <w:rFonts w:cs="Varela Round"/>
                <w:i/>
                <w:iCs/>
                <w:color w:val="156082" w:themeColor="accent1"/>
                <w:sz w:val="20"/>
                <w:szCs w:val="20"/>
              </w:rPr>
              <w:t>mo</w:t>
            </w:r>
            <w:proofErr w:type="spellEnd"/>
            <w:r w:rsidRPr="008F0D98">
              <w:rPr>
                <w:rFonts w:cs="Varela Round"/>
                <w:i/>
                <w:iCs/>
                <w:color w:val="156082" w:themeColor="accent1"/>
                <w:sz w:val="20"/>
                <w:szCs w:val="20"/>
              </w:rPr>
              <w:t>)</w:t>
            </w:r>
          </w:p>
        </w:tc>
        <w:tc>
          <w:tcPr>
            <w:tcW w:w="1080" w:type="dxa"/>
          </w:tcPr>
          <w:p w14:paraId="7E8749A5" w14:textId="67EFAEB9" w:rsidR="008C3A4E" w:rsidRPr="008F0D98" w:rsidRDefault="008C3A4E" w:rsidP="008C3A4E">
            <w:pPr>
              <w:rPr>
                <w:rFonts w:cs="Varela Round"/>
                <w:i/>
                <w:iCs/>
                <w:color w:val="156082" w:themeColor="accent1"/>
                <w:sz w:val="20"/>
                <w:szCs w:val="20"/>
              </w:rPr>
            </w:pPr>
            <w:r w:rsidRPr="008F0D98">
              <w:rPr>
                <w:rFonts w:cs="Varela Round"/>
                <w:i/>
                <w:iCs/>
                <w:color w:val="156082" w:themeColor="accent1"/>
                <w:sz w:val="20"/>
                <w:szCs w:val="20"/>
              </w:rPr>
              <w:t>Caltrans SR-2 Rare Plant Survey</w:t>
            </w:r>
          </w:p>
        </w:tc>
        <w:tc>
          <w:tcPr>
            <w:tcW w:w="1260" w:type="dxa"/>
          </w:tcPr>
          <w:p w14:paraId="27214C09" w14:textId="3727E66A" w:rsidR="008C3A4E" w:rsidRPr="008F0D98" w:rsidRDefault="008C3A4E" w:rsidP="008C3A4E">
            <w:pPr>
              <w:rPr>
                <w:rFonts w:cs="Varela Round"/>
                <w:i/>
                <w:iCs/>
                <w:color w:val="156082" w:themeColor="accent1"/>
                <w:sz w:val="20"/>
                <w:szCs w:val="20"/>
              </w:rPr>
            </w:pPr>
            <w:r w:rsidRPr="008F0D98">
              <w:rPr>
                <w:rFonts w:cs="Varela Round"/>
                <w:i/>
                <w:iCs/>
                <w:color w:val="156082" w:themeColor="accent1"/>
                <w:sz w:val="20"/>
                <w:szCs w:val="20"/>
              </w:rPr>
              <w:t>Los Angeles County</w:t>
            </w:r>
          </w:p>
        </w:tc>
        <w:tc>
          <w:tcPr>
            <w:tcW w:w="7290" w:type="dxa"/>
          </w:tcPr>
          <w:p w14:paraId="6C831900" w14:textId="503C292A" w:rsidR="008C3A4E" w:rsidRPr="008F0D98" w:rsidRDefault="008C3A4E" w:rsidP="008C3A4E">
            <w:pPr>
              <w:rPr>
                <w:rFonts w:cs="Varela Round"/>
                <w:i/>
                <w:iCs/>
                <w:color w:val="156082" w:themeColor="accent1"/>
                <w:sz w:val="20"/>
                <w:szCs w:val="20"/>
              </w:rPr>
            </w:pPr>
            <w:r w:rsidRPr="008F0D98">
              <w:rPr>
                <w:rFonts w:cs="Varela Round"/>
                <w:i/>
                <w:iCs/>
                <w:color w:val="156082" w:themeColor="accent1"/>
                <w:sz w:val="20"/>
                <w:szCs w:val="20"/>
              </w:rPr>
              <w:t xml:space="preserve">Daily Rare Plant Surveys, using CDFW Protocol (2018), 25 CNDDB Forms submitted for Abram’s </w:t>
            </w:r>
            <w:proofErr w:type="spellStart"/>
            <w:r w:rsidRPr="008F0D98">
              <w:rPr>
                <w:rFonts w:cs="Varela Round"/>
                <w:i/>
                <w:iCs/>
                <w:color w:val="156082" w:themeColor="accent1"/>
                <w:sz w:val="20"/>
                <w:szCs w:val="20"/>
              </w:rPr>
              <w:t>oxytheca</w:t>
            </w:r>
            <w:proofErr w:type="spellEnd"/>
            <w:r w:rsidRPr="008F0D98">
              <w:rPr>
                <w:rFonts w:cs="Varela Round"/>
                <w:i/>
                <w:iCs/>
                <w:color w:val="156082" w:themeColor="accent1"/>
                <w:sz w:val="20"/>
                <w:szCs w:val="20"/>
              </w:rPr>
              <w:t xml:space="preserve"> (CNPS 1B.2 and FS Sensitive), scalloped moonwort (CNPS 2B.2 and FS Sensitive), southern alpine buckwheat (CNPS 1B.3 and FS Sensitive), and Peirson’s lupine (CNPS 1B.3 and FS Sensitive).  </w:t>
            </w:r>
          </w:p>
          <w:p w14:paraId="077A76FE" w14:textId="22652F81" w:rsidR="008C3A4E" w:rsidRPr="008F0D98" w:rsidRDefault="008C3A4E" w:rsidP="008C3A4E">
            <w:pPr>
              <w:autoSpaceDE w:val="0"/>
              <w:autoSpaceDN w:val="0"/>
              <w:adjustRightInd w:val="0"/>
              <w:spacing w:before="0" w:after="0"/>
              <w:rPr>
                <w:rFonts w:cs="Varela Round"/>
                <w:i/>
                <w:iCs/>
                <w:color w:val="156082" w:themeColor="accent1"/>
                <w:sz w:val="20"/>
                <w:szCs w:val="20"/>
              </w:rPr>
            </w:pPr>
          </w:p>
        </w:tc>
      </w:tr>
      <w:tr w:rsidR="004A7622" w:rsidRPr="00757F7D" w14:paraId="407B70EC" w14:textId="77777777" w:rsidTr="00227D7E">
        <w:trPr>
          <w:trHeight w:val="1584"/>
        </w:trPr>
        <w:tc>
          <w:tcPr>
            <w:tcW w:w="1530" w:type="dxa"/>
          </w:tcPr>
          <w:p w14:paraId="6972A58F" w14:textId="77777777" w:rsidR="004A7622" w:rsidRPr="00757F7D" w:rsidRDefault="004A7622" w:rsidP="008C3A4E">
            <w:pPr>
              <w:rPr>
                <w:rFonts w:cs="Varela Round"/>
                <w:sz w:val="20"/>
                <w:szCs w:val="20"/>
              </w:rPr>
            </w:pPr>
          </w:p>
        </w:tc>
        <w:tc>
          <w:tcPr>
            <w:tcW w:w="1350" w:type="dxa"/>
          </w:tcPr>
          <w:p w14:paraId="6E463FAE" w14:textId="77777777" w:rsidR="004A7622" w:rsidRPr="00757F7D" w:rsidRDefault="004A7622" w:rsidP="008C3A4E">
            <w:pPr>
              <w:rPr>
                <w:rFonts w:cs="Varela Round"/>
                <w:sz w:val="20"/>
                <w:szCs w:val="20"/>
              </w:rPr>
            </w:pPr>
          </w:p>
        </w:tc>
        <w:tc>
          <w:tcPr>
            <w:tcW w:w="1530" w:type="dxa"/>
          </w:tcPr>
          <w:p w14:paraId="1805E329" w14:textId="77777777" w:rsidR="004A7622" w:rsidRPr="00757F7D" w:rsidRDefault="004A7622" w:rsidP="008C3A4E">
            <w:pPr>
              <w:rPr>
                <w:rFonts w:cs="Varela Round"/>
                <w:sz w:val="20"/>
                <w:szCs w:val="20"/>
              </w:rPr>
            </w:pPr>
          </w:p>
        </w:tc>
        <w:tc>
          <w:tcPr>
            <w:tcW w:w="1080" w:type="dxa"/>
          </w:tcPr>
          <w:p w14:paraId="34E85391" w14:textId="77777777" w:rsidR="004A7622" w:rsidRPr="00757F7D" w:rsidRDefault="004A7622" w:rsidP="008C3A4E">
            <w:pPr>
              <w:rPr>
                <w:rFonts w:cs="Varela Round"/>
                <w:sz w:val="20"/>
                <w:szCs w:val="20"/>
              </w:rPr>
            </w:pPr>
          </w:p>
        </w:tc>
        <w:tc>
          <w:tcPr>
            <w:tcW w:w="1260" w:type="dxa"/>
          </w:tcPr>
          <w:p w14:paraId="4FDAB9F1" w14:textId="77777777" w:rsidR="004A7622" w:rsidRPr="00757F7D" w:rsidRDefault="004A7622" w:rsidP="008C3A4E">
            <w:pPr>
              <w:rPr>
                <w:rFonts w:cs="Varela Round"/>
                <w:sz w:val="20"/>
                <w:szCs w:val="20"/>
              </w:rPr>
            </w:pPr>
          </w:p>
        </w:tc>
        <w:tc>
          <w:tcPr>
            <w:tcW w:w="7290" w:type="dxa"/>
          </w:tcPr>
          <w:p w14:paraId="74B78BCF" w14:textId="77777777" w:rsidR="004A7622" w:rsidRPr="00757F7D" w:rsidRDefault="004A7622" w:rsidP="008C3A4E">
            <w:pPr>
              <w:autoSpaceDE w:val="0"/>
              <w:autoSpaceDN w:val="0"/>
              <w:adjustRightInd w:val="0"/>
              <w:spacing w:before="0" w:after="0"/>
              <w:rPr>
                <w:rFonts w:cs="Varela Round"/>
                <w:sz w:val="20"/>
                <w:szCs w:val="20"/>
              </w:rPr>
            </w:pPr>
          </w:p>
        </w:tc>
      </w:tr>
    </w:tbl>
    <w:p w14:paraId="33C96771" w14:textId="4785141F" w:rsidR="00584DE4" w:rsidRDefault="00584DE4" w:rsidP="0052715D">
      <w:pPr>
        <w:rPr>
          <w:b/>
          <w:bCs/>
          <w:sz w:val="20"/>
          <w:szCs w:val="20"/>
        </w:rPr>
      </w:pPr>
    </w:p>
    <w:p w14:paraId="0CD53DFB" w14:textId="77777777" w:rsidR="00D6690C" w:rsidRDefault="00D6690C" w:rsidP="0052715D">
      <w:pPr>
        <w:rPr>
          <w:b/>
          <w:bCs/>
          <w:sz w:val="20"/>
          <w:szCs w:val="20"/>
        </w:rPr>
      </w:pPr>
    </w:p>
    <w:p w14:paraId="4BE3407E" w14:textId="77777777" w:rsidR="00D6690C" w:rsidRDefault="00D6690C" w:rsidP="0052715D">
      <w:pPr>
        <w:rPr>
          <w:b/>
          <w:bCs/>
          <w:sz w:val="20"/>
          <w:szCs w:val="20"/>
        </w:rPr>
      </w:pPr>
    </w:p>
    <w:p w14:paraId="47A1A1A1" w14:textId="77777777" w:rsidR="00D6690C" w:rsidRDefault="00D6690C" w:rsidP="0052715D">
      <w:pPr>
        <w:rPr>
          <w:b/>
          <w:bCs/>
          <w:sz w:val="20"/>
          <w:szCs w:val="20"/>
        </w:rPr>
      </w:pPr>
    </w:p>
    <w:p w14:paraId="69D0F2AE" w14:textId="77777777" w:rsidR="00D6690C" w:rsidRDefault="00D6690C" w:rsidP="0052715D">
      <w:pPr>
        <w:rPr>
          <w:b/>
          <w:bCs/>
          <w:sz w:val="20"/>
          <w:szCs w:val="20"/>
        </w:rPr>
      </w:pPr>
    </w:p>
    <w:p w14:paraId="14D92403" w14:textId="77777777" w:rsidR="00D6690C" w:rsidRDefault="00D6690C" w:rsidP="0052715D">
      <w:pPr>
        <w:rPr>
          <w:b/>
          <w:bCs/>
          <w:sz w:val="20"/>
          <w:szCs w:val="20"/>
        </w:rPr>
      </w:pPr>
    </w:p>
    <w:p w14:paraId="3574D4DB" w14:textId="77777777" w:rsidR="00D6690C" w:rsidRDefault="00D6690C" w:rsidP="0052715D">
      <w:pPr>
        <w:rPr>
          <w:b/>
          <w:bCs/>
          <w:sz w:val="20"/>
          <w:szCs w:val="20"/>
        </w:rPr>
      </w:pPr>
    </w:p>
    <w:p w14:paraId="24C72B16" w14:textId="77777777" w:rsidR="00D6690C" w:rsidRDefault="00D6690C" w:rsidP="0052715D">
      <w:pPr>
        <w:rPr>
          <w:b/>
          <w:bCs/>
          <w:sz w:val="20"/>
          <w:szCs w:val="20"/>
        </w:rPr>
      </w:pPr>
    </w:p>
    <w:p w14:paraId="17523991" w14:textId="77777777" w:rsidR="00D6690C" w:rsidRDefault="00D6690C" w:rsidP="0052715D">
      <w:pPr>
        <w:rPr>
          <w:b/>
          <w:bCs/>
          <w:sz w:val="20"/>
          <w:szCs w:val="20"/>
        </w:rPr>
      </w:pPr>
    </w:p>
    <w:p w14:paraId="6A568091" w14:textId="15185079" w:rsidR="00AB63AD" w:rsidRPr="000829DF" w:rsidRDefault="006901A7" w:rsidP="0052715D">
      <w:pPr>
        <w:rPr>
          <w:b/>
          <w:bCs/>
          <w:sz w:val="20"/>
          <w:szCs w:val="20"/>
        </w:rPr>
      </w:pPr>
      <w:r>
        <w:rPr>
          <w:b/>
          <w:bCs/>
          <w:sz w:val="20"/>
          <w:szCs w:val="20"/>
        </w:rPr>
        <w:t>7</w:t>
      </w:r>
      <w:r w:rsidR="00381CF2" w:rsidRPr="00757F7D">
        <w:rPr>
          <w:b/>
          <w:bCs/>
          <w:sz w:val="20"/>
          <w:szCs w:val="20"/>
        </w:rPr>
        <w:t>a</w:t>
      </w:r>
      <w:r w:rsidR="00A347C1" w:rsidRPr="00757F7D">
        <w:rPr>
          <w:b/>
          <w:bCs/>
          <w:sz w:val="20"/>
          <w:szCs w:val="20"/>
        </w:rPr>
        <w:t xml:space="preserve">. </w:t>
      </w:r>
      <w:r w:rsidR="0052715D" w:rsidRPr="00757F7D">
        <w:rPr>
          <w:b/>
          <w:bCs/>
          <w:sz w:val="20"/>
          <w:szCs w:val="20"/>
        </w:rPr>
        <w:t xml:space="preserve">Restoration </w:t>
      </w:r>
      <w:r w:rsidR="008B4388" w:rsidRPr="00757F7D">
        <w:rPr>
          <w:b/>
          <w:bCs/>
          <w:sz w:val="20"/>
          <w:szCs w:val="20"/>
        </w:rPr>
        <w:t>Experience; Supporting</w:t>
      </w:r>
      <w:r w:rsidR="0081735B" w:rsidRPr="00757F7D">
        <w:rPr>
          <w:b/>
          <w:bCs/>
          <w:sz w:val="20"/>
          <w:szCs w:val="20"/>
        </w:rPr>
        <w:t xml:space="preserve">; </w:t>
      </w:r>
      <w:bookmarkStart w:id="0" w:name="_Hlk172202086"/>
      <w:r w:rsidR="00AB63AD" w:rsidRPr="00757F7D">
        <w:rPr>
          <w:i/>
          <w:iCs/>
          <w:sz w:val="20"/>
          <w:szCs w:val="20"/>
        </w:rPr>
        <w:t xml:space="preserve">Please provide details about your experience </w:t>
      </w:r>
      <w:r w:rsidR="00227D7E">
        <w:rPr>
          <w:i/>
          <w:iCs/>
          <w:sz w:val="20"/>
          <w:szCs w:val="20"/>
        </w:rPr>
        <w:t xml:space="preserve">with </w:t>
      </w:r>
      <w:r w:rsidR="00227D7E" w:rsidRPr="00227D7E">
        <w:rPr>
          <w:i/>
          <w:iCs/>
          <w:sz w:val="20"/>
          <w:szCs w:val="20"/>
        </w:rPr>
        <w:t>professional restoration experience in writing and directing the preparation of restoration and monitoring plans of native vegetation or rare plant populations in the region</w:t>
      </w:r>
      <w:r w:rsidR="008E4C19">
        <w:rPr>
          <w:i/>
          <w:iCs/>
          <w:sz w:val="20"/>
          <w:szCs w:val="20"/>
        </w:rPr>
        <w:t>.</w:t>
      </w:r>
    </w:p>
    <w:bookmarkEnd w:id="0"/>
    <w:p w14:paraId="49AECE9E" w14:textId="4902C4BB" w:rsidR="00757F7D" w:rsidRPr="008A6368" w:rsidRDefault="00757F7D" w:rsidP="0052715D">
      <w:pPr>
        <w:rPr>
          <w:b/>
          <w:bCs/>
          <w:color w:val="156082" w:themeColor="accent1"/>
          <w:sz w:val="20"/>
          <w:szCs w:val="20"/>
        </w:rPr>
      </w:pPr>
      <w:r w:rsidRPr="008A6368">
        <w:rPr>
          <w:b/>
          <w:bCs/>
          <w:color w:val="156082" w:themeColor="accent1"/>
          <w:sz w:val="20"/>
          <w:szCs w:val="20"/>
        </w:rPr>
        <w:t xml:space="preserve">The following is an example of </w:t>
      </w:r>
      <w:r w:rsidR="00516015">
        <w:rPr>
          <w:b/>
          <w:bCs/>
          <w:color w:val="156082" w:themeColor="accent1"/>
          <w:sz w:val="20"/>
          <w:szCs w:val="20"/>
        </w:rPr>
        <w:t>three</w:t>
      </w:r>
      <w:r w:rsidRPr="008A6368">
        <w:rPr>
          <w:b/>
          <w:bCs/>
          <w:color w:val="156082" w:themeColor="accent1"/>
          <w:sz w:val="20"/>
          <w:szCs w:val="20"/>
        </w:rPr>
        <w:t xml:space="preserve"> year</w:t>
      </w:r>
      <w:r w:rsidR="00516015">
        <w:rPr>
          <w:b/>
          <w:bCs/>
          <w:color w:val="156082" w:themeColor="accent1"/>
          <w:sz w:val="20"/>
          <w:szCs w:val="20"/>
        </w:rPr>
        <w:t>s</w:t>
      </w:r>
      <w:r w:rsidRPr="008A6368">
        <w:rPr>
          <w:b/>
          <w:bCs/>
          <w:color w:val="156082" w:themeColor="accent1"/>
          <w:sz w:val="20"/>
          <w:szCs w:val="20"/>
        </w:rPr>
        <w:t xml:space="preserve"> of experience. </w:t>
      </w:r>
    </w:p>
    <w:tbl>
      <w:tblPr>
        <w:tblStyle w:val="TableGrid"/>
        <w:tblW w:w="14580" w:type="dxa"/>
        <w:tblInd w:w="-815" w:type="dxa"/>
        <w:tblLayout w:type="fixed"/>
        <w:tblLook w:val="04A0" w:firstRow="1" w:lastRow="0" w:firstColumn="1" w:lastColumn="0" w:noHBand="0" w:noVBand="1"/>
      </w:tblPr>
      <w:tblGrid>
        <w:gridCol w:w="1350"/>
        <w:gridCol w:w="1350"/>
        <w:gridCol w:w="1530"/>
        <w:gridCol w:w="1080"/>
        <w:gridCol w:w="1260"/>
        <w:gridCol w:w="2970"/>
        <w:gridCol w:w="5040"/>
      </w:tblGrid>
      <w:tr w:rsidR="004A7622" w:rsidRPr="00757F7D" w14:paraId="7EACFBB2" w14:textId="77777777" w:rsidTr="000A5A70">
        <w:trPr>
          <w:tblHeader/>
        </w:trPr>
        <w:tc>
          <w:tcPr>
            <w:tcW w:w="1350" w:type="dxa"/>
          </w:tcPr>
          <w:p w14:paraId="157938DC" w14:textId="4F9E9598" w:rsidR="004A7622" w:rsidRPr="00757F7D" w:rsidRDefault="004A7622" w:rsidP="004A7622">
            <w:pPr>
              <w:jc w:val="center"/>
              <w:rPr>
                <w:b/>
                <w:bCs/>
                <w:sz w:val="20"/>
                <w:szCs w:val="20"/>
              </w:rPr>
            </w:pPr>
            <w:r w:rsidRPr="00757F7D">
              <w:rPr>
                <w:b/>
                <w:bCs/>
                <w:sz w:val="20"/>
                <w:szCs w:val="20"/>
              </w:rPr>
              <w:t>Year</w:t>
            </w:r>
            <w:r w:rsidR="000A5A70">
              <w:rPr>
                <w:b/>
                <w:bCs/>
                <w:sz w:val="20"/>
                <w:szCs w:val="20"/>
              </w:rPr>
              <w:t>s Employed</w:t>
            </w:r>
          </w:p>
          <w:p w14:paraId="66870F29" w14:textId="741D3DF9" w:rsidR="004A7622" w:rsidRPr="00757F7D" w:rsidRDefault="004A7622" w:rsidP="004A7622">
            <w:pPr>
              <w:jc w:val="center"/>
              <w:rPr>
                <w:b/>
                <w:bCs/>
                <w:sz w:val="20"/>
                <w:szCs w:val="20"/>
              </w:rPr>
            </w:pPr>
            <w:r w:rsidRPr="00757F7D">
              <w:rPr>
                <w:b/>
                <w:bCs/>
                <w:sz w:val="20"/>
                <w:szCs w:val="20"/>
              </w:rPr>
              <w:t>[1-</w:t>
            </w:r>
            <w:r w:rsidR="000829DF">
              <w:rPr>
                <w:b/>
                <w:bCs/>
                <w:sz w:val="20"/>
                <w:szCs w:val="20"/>
              </w:rPr>
              <w:t>X</w:t>
            </w:r>
            <w:r w:rsidRPr="00757F7D">
              <w:rPr>
                <w:b/>
                <w:bCs/>
                <w:sz w:val="20"/>
                <w:szCs w:val="20"/>
              </w:rPr>
              <w:t>]</w:t>
            </w:r>
          </w:p>
        </w:tc>
        <w:tc>
          <w:tcPr>
            <w:tcW w:w="1350" w:type="dxa"/>
          </w:tcPr>
          <w:p w14:paraId="665D7D6C" w14:textId="77777777" w:rsidR="004A7622" w:rsidRPr="00757F7D" w:rsidRDefault="004A7622" w:rsidP="004A7622">
            <w:pPr>
              <w:jc w:val="center"/>
              <w:rPr>
                <w:b/>
                <w:bCs/>
                <w:sz w:val="20"/>
                <w:szCs w:val="20"/>
              </w:rPr>
            </w:pPr>
            <w:r w:rsidRPr="00757F7D">
              <w:rPr>
                <w:b/>
                <w:bCs/>
                <w:sz w:val="20"/>
                <w:szCs w:val="20"/>
              </w:rPr>
              <w:t>Employer</w:t>
            </w:r>
          </w:p>
        </w:tc>
        <w:tc>
          <w:tcPr>
            <w:tcW w:w="1530" w:type="dxa"/>
          </w:tcPr>
          <w:p w14:paraId="3650A08D" w14:textId="77777777" w:rsidR="00516015" w:rsidRDefault="00516015" w:rsidP="00516015">
            <w:pPr>
              <w:rPr>
                <w:b/>
                <w:bCs/>
                <w:sz w:val="20"/>
                <w:szCs w:val="20"/>
              </w:rPr>
            </w:pPr>
            <w:r w:rsidRPr="00757F7D">
              <w:rPr>
                <w:b/>
                <w:bCs/>
                <w:sz w:val="20"/>
                <w:szCs w:val="20"/>
              </w:rPr>
              <w:t>Time on Project [mm/</w:t>
            </w:r>
            <w:proofErr w:type="spellStart"/>
            <w:r>
              <w:rPr>
                <w:b/>
                <w:bCs/>
                <w:sz w:val="20"/>
                <w:szCs w:val="20"/>
              </w:rPr>
              <w:t>yy</w:t>
            </w:r>
            <w:r w:rsidRPr="00757F7D">
              <w:rPr>
                <w:b/>
                <w:bCs/>
                <w:sz w:val="20"/>
                <w:szCs w:val="20"/>
              </w:rPr>
              <w:t>yy</w:t>
            </w:r>
            <w:proofErr w:type="spellEnd"/>
            <w:r w:rsidRPr="00757F7D">
              <w:rPr>
                <w:b/>
                <w:bCs/>
                <w:sz w:val="20"/>
                <w:szCs w:val="20"/>
              </w:rPr>
              <w:t>]</w:t>
            </w:r>
          </w:p>
          <w:p w14:paraId="2BA176CC" w14:textId="4E2C1059" w:rsidR="004A7622" w:rsidRPr="00757F7D" w:rsidRDefault="00516015" w:rsidP="00516015">
            <w:pPr>
              <w:jc w:val="center"/>
              <w:rPr>
                <w:b/>
                <w:bCs/>
                <w:sz w:val="20"/>
                <w:szCs w:val="20"/>
              </w:rPr>
            </w:pPr>
            <w:r>
              <w:rPr>
                <w:b/>
                <w:bCs/>
                <w:sz w:val="20"/>
                <w:szCs w:val="20"/>
              </w:rPr>
              <w:t>(</w:t>
            </w:r>
            <w:r w:rsidRPr="004A7622">
              <w:rPr>
                <w:sz w:val="20"/>
                <w:szCs w:val="20"/>
              </w:rPr>
              <w:t>x</w:t>
            </w:r>
            <w:r>
              <w:rPr>
                <w:b/>
                <w:bCs/>
                <w:sz w:val="20"/>
                <w:szCs w:val="20"/>
              </w:rPr>
              <w:t xml:space="preserve"> yr, </w:t>
            </w:r>
            <w:r w:rsidRPr="004A7622">
              <w:rPr>
                <w:sz w:val="20"/>
                <w:szCs w:val="20"/>
              </w:rPr>
              <w:t>x</w:t>
            </w:r>
            <w:r>
              <w:rPr>
                <w:b/>
                <w:bCs/>
                <w:sz w:val="20"/>
                <w:szCs w:val="20"/>
              </w:rPr>
              <w:t xml:space="preserve"> </w:t>
            </w:r>
            <w:proofErr w:type="spellStart"/>
            <w:r>
              <w:rPr>
                <w:b/>
                <w:bCs/>
                <w:sz w:val="20"/>
                <w:szCs w:val="20"/>
              </w:rPr>
              <w:t>mo</w:t>
            </w:r>
            <w:proofErr w:type="spellEnd"/>
            <w:r>
              <w:rPr>
                <w:b/>
                <w:bCs/>
                <w:sz w:val="20"/>
                <w:szCs w:val="20"/>
              </w:rPr>
              <w:t>)</w:t>
            </w:r>
          </w:p>
        </w:tc>
        <w:tc>
          <w:tcPr>
            <w:tcW w:w="1080" w:type="dxa"/>
          </w:tcPr>
          <w:p w14:paraId="6C572C6D" w14:textId="77777777" w:rsidR="004A7622" w:rsidRPr="00757F7D" w:rsidRDefault="004A7622" w:rsidP="004A7622">
            <w:pPr>
              <w:jc w:val="center"/>
              <w:rPr>
                <w:b/>
                <w:bCs/>
                <w:sz w:val="20"/>
                <w:szCs w:val="20"/>
              </w:rPr>
            </w:pPr>
            <w:r w:rsidRPr="00757F7D">
              <w:rPr>
                <w:b/>
                <w:bCs/>
                <w:sz w:val="20"/>
                <w:szCs w:val="20"/>
              </w:rPr>
              <w:t>Project Title</w:t>
            </w:r>
          </w:p>
        </w:tc>
        <w:tc>
          <w:tcPr>
            <w:tcW w:w="1260" w:type="dxa"/>
          </w:tcPr>
          <w:p w14:paraId="675033E7" w14:textId="5704902F" w:rsidR="004A7622" w:rsidRPr="00757F7D" w:rsidRDefault="004A7622" w:rsidP="004A7622">
            <w:pPr>
              <w:jc w:val="center"/>
              <w:rPr>
                <w:b/>
                <w:bCs/>
                <w:sz w:val="20"/>
                <w:szCs w:val="20"/>
              </w:rPr>
            </w:pPr>
            <w:r w:rsidRPr="00757F7D">
              <w:rPr>
                <w:b/>
                <w:bCs/>
                <w:sz w:val="20"/>
                <w:szCs w:val="20"/>
              </w:rPr>
              <w:t>Project Location [County]</w:t>
            </w:r>
          </w:p>
        </w:tc>
        <w:tc>
          <w:tcPr>
            <w:tcW w:w="2970" w:type="dxa"/>
          </w:tcPr>
          <w:p w14:paraId="0AE40AC0" w14:textId="34082F50" w:rsidR="004A7622" w:rsidRPr="00757F7D" w:rsidRDefault="004A7622" w:rsidP="004A7622">
            <w:pPr>
              <w:jc w:val="center"/>
              <w:rPr>
                <w:b/>
                <w:bCs/>
                <w:sz w:val="20"/>
                <w:szCs w:val="20"/>
              </w:rPr>
            </w:pPr>
            <w:hyperlink r:id="rId9" w:history="1">
              <w:r w:rsidRPr="006A60FE">
                <w:rPr>
                  <w:rStyle w:val="Hyperlink"/>
                  <w:b/>
                  <w:bCs/>
                  <w:color w:val="0070C0"/>
                  <w:sz w:val="20"/>
                  <w:szCs w:val="20"/>
                </w:rPr>
                <w:t>Vegetation Alliance Restored</w:t>
              </w:r>
            </w:hyperlink>
            <w:r w:rsidRPr="006A60FE">
              <w:rPr>
                <w:b/>
                <w:bCs/>
                <w:color w:val="0070C0"/>
                <w:sz w:val="20"/>
                <w:szCs w:val="20"/>
              </w:rPr>
              <w:t xml:space="preserve"> </w:t>
            </w:r>
            <w:r w:rsidRPr="004B69D7">
              <w:rPr>
                <w:b/>
                <w:bCs/>
                <w:sz w:val="20"/>
                <w:szCs w:val="20"/>
              </w:rPr>
              <w:t xml:space="preserve">or </w:t>
            </w:r>
            <w:hyperlink r:id="rId10" w:history="1">
              <w:r w:rsidRPr="006A60FE">
                <w:rPr>
                  <w:rStyle w:val="Hyperlink"/>
                  <w:b/>
                  <w:bCs/>
                  <w:color w:val="0070C0"/>
                  <w:sz w:val="20"/>
                  <w:szCs w:val="20"/>
                </w:rPr>
                <w:t>Rare Plant Population</w:t>
              </w:r>
            </w:hyperlink>
            <w:r w:rsidRPr="004B69D7">
              <w:rPr>
                <w:b/>
                <w:bCs/>
                <w:sz w:val="20"/>
                <w:szCs w:val="20"/>
              </w:rPr>
              <w:t xml:space="preserve"> or </w:t>
            </w:r>
            <w:hyperlink r:id="rId11" w:anchor="LIS_Lists" w:history="1">
              <w:r w:rsidRPr="006A60FE">
                <w:rPr>
                  <w:rStyle w:val="Hyperlink"/>
                  <w:b/>
                  <w:bCs/>
                  <w:color w:val="0070C0"/>
                  <w:sz w:val="20"/>
                  <w:szCs w:val="20"/>
                </w:rPr>
                <w:t>Locally Important Species</w:t>
              </w:r>
            </w:hyperlink>
          </w:p>
        </w:tc>
        <w:tc>
          <w:tcPr>
            <w:tcW w:w="5040" w:type="dxa"/>
          </w:tcPr>
          <w:p w14:paraId="697D1574" w14:textId="104D7748" w:rsidR="004A7622" w:rsidRPr="00757F7D" w:rsidRDefault="004A7622" w:rsidP="004A7622">
            <w:pPr>
              <w:jc w:val="center"/>
              <w:rPr>
                <w:b/>
                <w:bCs/>
                <w:sz w:val="20"/>
                <w:szCs w:val="20"/>
              </w:rPr>
            </w:pPr>
            <w:r w:rsidRPr="00757F7D">
              <w:rPr>
                <w:b/>
                <w:bCs/>
                <w:sz w:val="20"/>
                <w:szCs w:val="20"/>
              </w:rPr>
              <w:t>Role in producing the restoration plan</w:t>
            </w:r>
            <w:r>
              <w:rPr>
                <w:b/>
                <w:bCs/>
                <w:sz w:val="20"/>
                <w:szCs w:val="20"/>
              </w:rPr>
              <w:t xml:space="preserve"> and tasks completed within the project.  </w:t>
            </w:r>
          </w:p>
        </w:tc>
      </w:tr>
      <w:tr w:rsidR="004A7622" w:rsidRPr="008A6368" w14:paraId="30436F56" w14:textId="77777777" w:rsidTr="000A5A70">
        <w:trPr>
          <w:trHeight w:val="1584"/>
        </w:trPr>
        <w:tc>
          <w:tcPr>
            <w:tcW w:w="1350" w:type="dxa"/>
          </w:tcPr>
          <w:p w14:paraId="4D40E5D5" w14:textId="38152024" w:rsidR="004A7622" w:rsidRPr="008A6368" w:rsidRDefault="00516015" w:rsidP="004A7622">
            <w:pPr>
              <w:rPr>
                <w:i/>
                <w:iCs/>
                <w:color w:val="156082" w:themeColor="accent1"/>
                <w:sz w:val="20"/>
                <w:szCs w:val="20"/>
              </w:rPr>
            </w:pPr>
            <w:r>
              <w:rPr>
                <w:i/>
                <w:iCs/>
                <w:color w:val="156082" w:themeColor="accent1"/>
                <w:sz w:val="20"/>
                <w:szCs w:val="20"/>
              </w:rPr>
              <w:t>1-3</w:t>
            </w:r>
          </w:p>
        </w:tc>
        <w:tc>
          <w:tcPr>
            <w:tcW w:w="1350" w:type="dxa"/>
          </w:tcPr>
          <w:p w14:paraId="4DBDF41F" w14:textId="7D4BB21D" w:rsidR="004A7622" w:rsidRPr="008A6368" w:rsidRDefault="004A7622" w:rsidP="004A7622">
            <w:pPr>
              <w:rPr>
                <w:i/>
                <w:iCs/>
                <w:color w:val="156082" w:themeColor="accent1"/>
                <w:sz w:val="20"/>
                <w:szCs w:val="20"/>
              </w:rPr>
            </w:pPr>
            <w:r w:rsidRPr="008A6368">
              <w:rPr>
                <w:i/>
                <w:iCs/>
                <w:color w:val="156082" w:themeColor="accent1"/>
                <w:sz w:val="20"/>
                <w:szCs w:val="20"/>
              </w:rPr>
              <w:t>John Doe Consulting</w:t>
            </w:r>
          </w:p>
        </w:tc>
        <w:tc>
          <w:tcPr>
            <w:tcW w:w="1530" w:type="dxa"/>
          </w:tcPr>
          <w:p w14:paraId="2E0B7613" w14:textId="77777777" w:rsidR="004A7622" w:rsidRDefault="004A7622" w:rsidP="004A7622">
            <w:pPr>
              <w:rPr>
                <w:i/>
                <w:iCs/>
                <w:color w:val="156082" w:themeColor="accent1"/>
                <w:sz w:val="20"/>
                <w:szCs w:val="20"/>
              </w:rPr>
            </w:pPr>
            <w:r w:rsidRPr="008A6368">
              <w:rPr>
                <w:i/>
                <w:iCs/>
                <w:color w:val="156082" w:themeColor="accent1"/>
                <w:sz w:val="20"/>
                <w:szCs w:val="20"/>
              </w:rPr>
              <w:t>08/</w:t>
            </w:r>
            <w:r>
              <w:rPr>
                <w:i/>
                <w:iCs/>
                <w:color w:val="156082" w:themeColor="accent1"/>
                <w:sz w:val="20"/>
                <w:szCs w:val="20"/>
              </w:rPr>
              <w:t>20</w:t>
            </w:r>
            <w:r w:rsidRPr="008A6368">
              <w:rPr>
                <w:i/>
                <w:iCs/>
                <w:color w:val="156082" w:themeColor="accent1"/>
                <w:sz w:val="20"/>
                <w:szCs w:val="20"/>
              </w:rPr>
              <w:t>19-08/</w:t>
            </w:r>
            <w:r>
              <w:rPr>
                <w:i/>
                <w:iCs/>
                <w:color w:val="156082" w:themeColor="accent1"/>
                <w:sz w:val="20"/>
                <w:szCs w:val="20"/>
              </w:rPr>
              <w:t>20</w:t>
            </w:r>
            <w:r w:rsidRPr="008A6368">
              <w:rPr>
                <w:i/>
                <w:iCs/>
                <w:color w:val="156082" w:themeColor="accent1"/>
                <w:sz w:val="20"/>
                <w:szCs w:val="20"/>
              </w:rPr>
              <w:t>22</w:t>
            </w:r>
          </w:p>
          <w:p w14:paraId="0B4B17A4" w14:textId="53C98A91" w:rsidR="00516015" w:rsidRPr="00516015" w:rsidRDefault="00516015" w:rsidP="004A7622">
            <w:pPr>
              <w:rPr>
                <w:b/>
                <w:bCs/>
                <w:i/>
                <w:iCs/>
                <w:color w:val="156082" w:themeColor="accent1"/>
                <w:sz w:val="20"/>
                <w:szCs w:val="20"/>
              </w:rPr>
            </w:pPr>
            <w:r w:rsidRPr="00516015">
              <w:rPr>
                <w:b/>
                <w:bCs/>
                <w:i/>
                <w:iCs/>
                <w:color w:val="156082" w:themeColor="accent1"/>
                <w:sz w:val="20"/>
                <w:szCs w:val="20"/>
              </w:rPr>
              <w:t>(3 yrs)</w:t>
            </w:r>
          </w:p>
        </w:tc>
        <w:tc>
          <w:tcPr>
            <w:tcW w:w="1080" w:type="dxa"/>
          </w:tcPr>
          <w:p w14:paraId="5AD6A1E7" w14:textId="337D8429" w:rsidR="004A7622" w:rsidRPr="008A6368" w:rsidRDefault="004A7622" w:rsidP="004A7622">
            <w:pPr>
              <w:rPr>
                <w:i/>
                <w:iCs/>
                <w:color w:val="156082" w:themeColor="accent1"/>
                <w:sz w:val="20"/>
                <w:szCs w:val="20"/>
              </w:rPr>
            </w:pPr>
            <w:r w:rsidRPr="008A6368">
              <w:rPr>
                <w:rFonts w:cs="TimesNewRomanPSMT"/>
                <w:i/>
                <w:iCs/>
                <w:color w:val="156082" w:themeColor="accent1"/>
                <w:kern w:val="0"/>
                <w:sz w:val="20"/>
                <w:szCs w:val="20"/>
              </w:rPr>
              <w:t xml:space="preserve">Saticoy Landfill Native Habitat </w:t>
            </w:r>
            <w:r>
              <w:rPr>
                <w:rFonts w:cs="TimesNewRomanPSMT"/>
                <w:i/>
                <w:iCs/>
                <w:color w:val="156082" w:themeColor="accent1"/>
                <w:kern w:val="0"/>
                <w:sz w:val="20"/>
                <w:szCs w:val="20"/>
              </w:rPr>
              <w:t>Restoration Project</w:t>
            </w:r>
            <w:r w:rsidRPr="008A6368">
              <w:rPr>
                <w:rFonts w:cs="TimesNewRomanPSMT"/>
                <w:i/>
                <w:iCs/>
                <w:color w:val="156082" w:themeColor="accent1"/>
                <w:kern w:val="0"/>
                <w:sz w:val="20"/>
                <w:szCs w:val="20"/>
              </w:rPr>
              <w:t xml:space="preserve"> </w:t>
            </w:r>
          </w:p>
        </w:tc>
        <w:tc>
          <w:tcPr>
            <w:tcW w:w="1260" w:type="dxa"/>
          </w:tcPr>
          <w:p w14:paraId="770E0503" w14:textId="2C5036FF" w:rsidR="004A7622" w:rsidRPr="008A6368" w:rsidRDefault="004A7622" w:rsidP="004A7622">
            <w:pPr>
              <w:rPr>
                <w:i/>
                <w:iCs/>
                <w:color w:val="156082" w:themeColor="accent1"/>
                <w:sz w:val="20"/>
                <w:szCs w:val="20"/>
              </w:rPr>
            </w:pPr>
            <w:r w:rsidRPr="008A6368">
              <w:rPr>
                <w:i/>
                <w:iCs/>
                <w:color w:val="156082" w:themeColor="accent1"/>
                <w:sz w:val="20"/>
                <w:szCs w:val="20"/>
              </w:rPr>
              <w:t>Ventura County</w:t>
            </w:r>
          </w:p>
        </w:tc>
        <w:tc>
          <w:tcPr>
            <w:tcW w:w="2970" w:type="dxa"/>
          </w:tcPr>
          <w:p w14:paraId="6FE34C15" w14:textId="4D5E5EF9" w:rsidR="004A7622" w:rsidRPr="008A6368" w:rsidRDefault="004A7622" w:rsidP="004A7622">
            <w:pPr>
              <w:rPr>
                <w:i/>
                <w:iCs/>
                <w:color w:val="156082" w:themeColor="accent1"/>
                <w:sz w:val="20"/>
                <w:szCs w:val="20"/>
              </w:rPr>
            </w:pPr>
            <w:r>
              <w:rPr>
                <w:i/>
                <w:iCs/>
                <w:color w:val="156082" w:themeColor="accent1"/>
                <w:sz w:val="20"/>
                <w:szCs w:val="20"/>
              </w:rPr>
              <w:t xml:space="preserve">Sonoran </w:t>
            </w:r>
            <w:proofErr w:type="spellStart"/>
            <w:r>
              <w:rPr>
                <w:i/>
                <w:iCs/>
                <w:color w:val="156082" w:themeColor="accent1"/>
                <w:sz w:val="20"/>
                <w:szCs w:val="20"/>
              </w:rPr>
              <w:t>sandmat</w:t>
            </w:r>
            <w:proofErr w:type="spellEnd"/>
            <w:r>
              <w:rPr>
                <w:i/>
                <w:iCs/>
                <w:color w:val="156082" w:themeColor="accent1"/>
                <w:sz w:val="20"/>
                <w:szCs w:val="20"/>
              </w:rPr>
              <w:t xml:space="preserve">, </w:t>
            </w:r>
            <w:r w:rsidRPr="00DD44C7">
              <w:rPr>
                <w:i/>
                <w:iCs/>
                <w:color w:val="156082" w:themeColor="accent1"/>
                <w:sz w:val="20"/>
                <w:szCs w:val="20"/>
              </w:rPr>
              <w:t xml:space="preserve">Euphorbia </w:t>
            </w:r>
            <w:proofErr w:type="spellStart"/>
            <w:r w:rsidRPr="00DD44C7">
              <w:rPr>
                <w:i/>
                <w:iCs/>
                <w:color w:val="156082" w:themeColor="accent1"/>
                <w:sz w:val="20"/>
                <w:szCs w:val="20"/>
              </w:rPr>
              <w:t>micromera</w:t>
            </w:r>
            <w:proofErr w:type="spellEnd"/>
            <w:r w:rsidRPr="00DD44C7">
              <w:rPr>
                <w:i/>
                <w:iCs/>
                <w:color w:val="156082" w:themeColor="accent1"/>
                <w:sz w:val="20"/>
                <w:szCs w:val="20"/>
              </w:rPr>
              <w:t xml:space="preserve"> </w:t>
            </w:r>
            <w:r>
              <w:rPr>
                <w:i/>
                <w:iCs/>
                <w:color w:val="156082" w:themeColor="accent1"/>
                <w:sz w:val="20"/>
                <w:szCs w:val="20"/>
              </w:rPr>
              <w:t xml:space="preserve">(Locally Important </w:t>
            </w:r>
            <w:r w:rsidR="008E4C19">
              <w:rPr>
                <w:i/>
                <w:iCs/>
                <w:color w:val="156082" w:themeColor="accent1"/>
                <w:sz w:val="20"/>
                <w:szCs w:val="20"/>
              </w:rPr>
              <w:t>Species</w:t>
            </w:r>
            <w:r>
              <w:rPr>
                <w:i/>
                <w:iCs/>
                <w:color w:val="156082" w:themeColor="accent1"/>
                <w:sz w:val="20"/>
                <w:szCs w:val="20"/>
              </w:rPr>
              <w:t>)</w:t>
            </w:r>
          </w:p>
        </w:tc>
        <w:tc>
          <w:tcPr>
            <w:tcW w:w="5040" w:type="dxa"/>
          </w:tcPr>
          <w:p w14:paraId="7DEAB58A" w14:textId="16CA23CF" w:rsidR="004A7622" w:rsidRPr="008A6368" w:rsidRDefault="004A7622" w:rsidP="004A7622">
            <w:pPr>
              <w:rPr>
                <w:i/>
                <w:iCs/>
                <w:color w:val="156082" w:themeColor="accent1"/>
                <w:sz w:val="20"/>
                <w:szCs w:val="20"/>
              </w:rPr>
            </w:pPr>
            <w:r w:rsidRPr="008A6368">
              <w:rPr>
                <w:i/>
                <w:iCs/>
                <w:color w:val="156082" w:themeColor="accent1"/>
                <w:sz w:val="20"/>
                <w:szCs w:val="20"/>
              </w:rPr>
              <w:t xml:space="preserve">Conducted baseline ecological assessments to document existing conditions of the </w:t>
            </w:r>
            <w:r>
              <w:rPr>
                <w:i/>
                <w:iCs/>
                <w:color w:val="156082" w:themeColor="accent1"/>
                <w:sz w:val="20"/>
                <w:szCs w:val="20"/>
              </w:rPr>
              <w:t>Creosote Bush Scrub habitat that the Sonoran sandmat for the restoration site</w:t>
            </w:r>
            <w:r w:rsidRPr="008A6368">
              <w:rPr>
                <w:i/>
                <w:iCs/>
                <w:color w:val="156082" w:themeColor="accent1"/>
                <w:sz w:val="20"/>
                <w:szCs w:val="20"/>
              </w:rPr>
              <w:t xml:space="preserve">. </w:t>
            </w:r>
            <w:r>
              <w:rPr>
                <w:i/>
                <w:iCs/>
                <w:color w:val="156082" w:themeColor="accent1"/>
                <w:sz w:val="20"/>
                <w:szCs w:val="20"/>
              </w:rPr>
              <w:t xml:space="preserve">Identified reference sites and surveyed them. </w:t>
            </w:r>
            <w:r w:rsidRPr="008A6368">
              <w:rPr>
                <w:i/>
                <w:iCs/>
                <w:color w:val="156082" w:themeColor="accent1"/>
                <w:sz w:val="20"/>
                <w:szCs w:val="20"/>
              </w:rPr>
              <w:t>Assessed soil conditions, native vegetation,</w:t>
            </w:r>
            <w:r>
              <w:rPr>
                <w:i/>
                <w:iCs/>
                <w:color w:val="156082" w:themeColor="accent1"/>
                <w:sz w:val="20"/>
                <w:szCs w:val="20"/>
              </w:rPr>
              <w:t xml:space="preserve"> and quantified density of </w:t>
            </w:r>
            <w:r w:rsidRPr="008A6368">
              <w:rPr>
                <w:i/>
                <w:iCs/>
                <w:color w:val="156082" w:themeColor="accent1"/>
                <w:sz w:val="20"/>
                <w:szCs w:val="20"/>
              </w:rPr>
              <w:t>invasive species</w:t>
            </w:r>
            <w:r>
              <w:rPr>
                <w:i/>
                <w:iCs/>
                <w:color w:val="156082" w:themeColor="accent1"/>
                <w:sz w:val="20"/>
                <w:szCs w:val="20"/>
              </w:rPr>
              <w:t xml:space="preserve"> within restoration sites. Drafted results and recommended management actions within the draft version of the plan.  Collected seed prior to construction and conducted germination trials to test germination rates for plant</w:t>
            </w:r>
            <w:r w:rsidR="008E4C19">
              <w:rPr>
                <w:i/>
                <w:iCs/>
                <w:color w:val="156082" w:themeColor="accent1"/>
                <w:sz w:val="20"/>
                <w:szCs w:val="20"/>
              </w:rPr>
              <w:t>s</w:t>
            </w:r>
            <w:r>
              <w:rPr>
                <w:i/>
                <w:iCs/>
                <w:color w:val="156082" w:themeColor="accent1"/>
                <w:sz w:val="20"/>
                <w:szCs w:val="20"/>
              </w:rPr>
              <w:t xml:space="preserve">. </w:t>
            </w:r>
          </w:p>
        </w:tc>
      </w:tr>
      <w:tr w:rsidR="004A7622" w:rsidRPr="00757F7D" w14:paraId="185A0670" w14:textId="77777777" w:rsidTr="000A5A70">
        <w:trPr>
          <w:trHeight w:val="1584"/>
        </w:trPr>
        <w:tc>
          <w:tcPr>
            <w:tcW w:w="1350" w:type="dxa"/>
          </w:tcPr>
          <w:p w14:paraId="261307FE" w14:textId="7405715A" w:rsidR="004A7622" w:rsidRPr="00757F7D" w:rsidRDefault="004A7622" w:rsidP="004A7622">
            <w:pPr>
              <w:rPr>
                <w:sz w:val="20"/>
                <w:szCs w:val="20"/>
              </w:rPr>
            </w:pPr>
            <w:r w:rsidRPr="00757F7D">
              <w:rPr>
                <w:sz w:val="20"/>
                <w:szCs w:val="20"/>
              </w:rPr>
              <w:t>2</w:t>
            </w:r>
          </w:p>
        </w:tc>
        <w:tc>
          <w:tcPr>
            <w:tcW w:w="1350" w:type="dxa"/>
          </w:tcPr>
          <w:p w14:paraId="43265545" w14:textId="77777777" w:rsidR="004A7622" w:rsidRPr="00757F7D" w:rsidRDefault="004A7622" w:rsidP="004A7622">
            <w:pPr>
              <w:rPr>
                <w:sz w:val="20"/>
                <w:szCs w:val="20"/>
              </w:rPr>
            </w:pPr>
          </w:p>
        </w:tc>
        <w:tc>
          <w:tcPr>
            <w:tcW w:w="1530" w:type="dxa"/>
          </w:tcPr>
          <w:p w14:paraId="30A2022C" w14:textId="77777777" w:rsidR="004A7622" w:rsidRPr="00757F7D" w:rsidRDefault="004A7622" w:rsidP="004A7622">
            <w:pPr>
              <w:rPr>
                <w:sz w:val="20"/>
                <w:szCs w:val="20"/>
              </w:rPr>
            </w:pPr>
          </w:p>
        </w:tc>
        <w:tc>
          <w:tcPr>
            <w:tcW w:w="1080" w:type="dxa"/>
          </w:tcPr>
          <w:p w14:paraId="523A1E1C" w14:textId="77777777" w:rsidR="004A7622" w:rsidRPr="00757F7D" w:rsidRDefault="004A7622" w:rsidP="004A7622">
            <w:pPr>
              <w:rPr>
                <w:sz w:val="20"/>
                <w:szCs w:val="20"/>
              </w:rPr>
            </w:pPr>
          </w:p>
        </w:tc>
        <w:tc>
          <w:tcPr>
            <w:tcW w:w="1260" w:type="dxa"/>
          </w:tcPr>
          <w:p w14:paraId="1AA206FE" w14:textId="77777777" w:rsidR="004A7622" w:rsidRPr="00757F7D" w:rsidRDefault="004A7622" w:rsidP="004A7622">
            <w:pPr>
              <w:rPr>
                <w:sz w:val="20"/>
                <w:szCs w:val="20"/>
              </w:rPr>
            </w:pPr>
          </w:p>
        </w:tc>
        <w:tc>
          <w:tcPr>
            <w:tcW w:w="2970" w:type="dxa"/>
          </w:tcPr>
          <w:p w14:paraId="54F30A8D" w14:textId="77777777" w:rsidR="004A7622" w:rsidRPr="00757F7D" w:rsidRDefault="004A7622" w:rsidP="004A7622">
            <w:pPr>
              <w:rPr>
                <w:sz w:val="20"/>
                <w:szCs w:val="20"/>
              </w:rPr>
            </w:pPr>
          </w:p>
        </w:tc>
        <w:tc>
          <w:tcPr>
            <w:tcW w:w="5040" w:type="dxa"/>
          </w:tcPr>
          <w:p w14:paraId="0AE8999E" w14:textId="77777777" w:rsidR="004A7622" w:rsidRPr="00757F7D" w:rsidRDefault="004A7622" w:rsidP="004A7622">
            <w:pPr>
              <w:rPr>
                <w:sz w:val="20"/>
                <w:szCs w:val="20"/>
              </w:rPr>
            </w:pPr>
          </w:p>
        </w:tc>
      </w:tr>
    </w:tbl>
    <w:p w14:paraId="2D394BDE" w14:textId="104C2853" w:rsidR="00381CF2" w:rsidRDefault="00381CF2" w:rsidP="0052715D">
      <w:pPr>
        <w:rPr>
          <w:b/>
          <w:bCs/>
          <w:sz w:val="20"/>
          <w:szCs w:val="20"/>
        </w:rPr>
      </w:pPr>
    </w:p>
    <w:p w14:paraId="172AF086" w14:textId="77777777" w:rsidR="00381CF2" w:rsidRDefault="00381CF2">
      <w:pPr>
        <w:spacing w:before="0" w:after="160" w:line="259" w:lineRule="auto"/>
        <w:rPr>
          <w:b/>
          <w:bCs/>
          <w:sz w:val="20"/>
          <w:szCs w:val="20"/>
        </w:rPr>
      </w:pPr>
      <w:r>
        <w:rPr>
          <w:b/>
          <w:bCs/>
          <w:sz w:val="20"/>
          <w:szCs w:val="20"/>
        </w:rPr>
        <w:br w:type="page"/>
      </w:r>
    </w:p>
    <w:p w14:paraId="64BED502" w14:textId="7130A504" w:rsidR="005261AB" w:rsidRPr="00757F7D" w:rsidRDefault="006901A7" w:rsidP="0052715D">
      <w:pPr>
        <w:rPr>
          <w:b/>
          <w:bCs/>
          <w:sz w:val="20"/>
          <w:szCs w:val="20"/>
        </w:rPr>
      </w:pPr>
      <w:r>
        <w:rPr>
          <w:b/>
          <w:bCs/>
          <w:sz w:val="20"/>
          <w:szCs w:val="20"/>
        </w:rPr>
        <w:lastRenderedPageBreak/>
        <w:t>7</w:t>
      </w:r>
      <w:r w:rsidR="00381CF2" w:rsidRPr="00757F7D">
        <w:rPr>
          <w:b/>
          <w:bCs/>
          <w:sz w:val="20"/>
          <w:szCs w:val="20"/>
        </w:rPr>
        <w:t>b</w:t>
      </w:r>
      <w:r w:rsidR="00A347C1" w:rsidRPr="00757F7D">
        <w:rPr>
          <w:b/>
          <w:bCs/>
          <w:sz w:val="20"/>
          <w:szCs w:val="20"/>
        </w:rPr>
        <w:t xml:space="preserve">. </w:t>
      </w:r>
      <w:r w:rsidR="005261AB" w:rsidRPr="00757F7D">
        <w:rPr>
          <w:b/>
          <w:bCs/>
          <w:sz w:val="20"/>
          <w:szCs w:val="20"/>
        </w:rPr>
        <w:t>Restoration</w:t>
      </w:r>
      <w:r w:rsidR="00A83220" w:rsidRPr="00757F7D">
        <w:rPr>
          <w:b/>
          <w:bCs/>
          <w:sz w:val="20"/>
          <w:szCs w:val="20"/>
        </w:rPr>
        <w:t xml:space="preserve"> Experience;</w:t>
      </w:r>
      <w:r w:rsidR="005261AB" w:rsidRPr="00757F7D">
        <w:rPr>
          <w:b/>
          <w:bCs/>
          <w:sz w:val="20"/>
          <w:szCs w:val="20"/>
        </w:rPr>
        <w:t xml:space="preserve"> Primary</w:t>
      </w:r>
      <w:r w:rsidR="000829DF">
        <w:rPr>
          <w:b/>
          <w:bCs/>
          <w:sz w:val="20"/>
          <w:szCs w:val="20"/>
        </w:rPr>
        <w:t xml:space="preserve">; </w:t>
      </w:r>
      <w:r w:rsidR="006A60FE" w:rsidRPr="00757F7D">
        <w:rPr>
          <w:i/>
          <w:iCs/>
          <w:sz w:val="20"/>
          <w:szCs w:val="20"/>
        </w:rPr>
        <w:t>Please</w:t>
      </w:r>
      <w:r w:rsidR="001A5345" w:rsidRPr="00757F7D">
        <w:rPr>
          <w:i/>
          <w:iCs/>
          <w:sz w:val="20"/>
          <w:szCs w:val="20"/>
        </w:rPr>
        <w:t xml:space="preserve"> </w:t>
      </w:r>
      <w:r w:rsidR="004B69D7">
        <w:rPr>
          <w:i/>
          <w:iCs/>
          <w:sz w:val="20"/>
          <w:szCs w:val="20"/>
        </w:rPr>
        <w:t xml:space="preserve">email a digital copy </w:t>
      </w:r>
      <w:r w:rsidR="00624244">
        <w:rPr>
          <w:i/>
          <w:iCs/>
          <w:sz w:val="20"/>
          <w:szCs w:val="20"/>
        </w:rPr>
        <w:t xml:space="preserve">to Abigail.Convery@ventura.org </w:t>
      </w:r>
      <w:r w:rsidR="004B69D7">
        <w:rPr>
          <w:i/>
          <w:iCs/>
          <w:sz w:val="20"/>
          <w:szCs w:val="20"/>
        </w:rPr>
        <w:t xml:space="preserve">of the </w:t>
      </w:r>
      <w:r w:rsidR="00624244">
        <w:rPr>
          <w:i/>
          <w:iCs/>
          <w:sz w:val="20"/>
          <w:szCs w:val="20"/>
        </w:rPr>
        <w:t xml:space="preserve">three listed restoration plans where you were </w:t>
      </w:r>
      <w:r w:rsidR="00624244" w:rsidRPr="00624244">
        <w:rPr>
          <w:b/>
          <w:bCs/>
          <w:i/>
          <w:iCs/>
          <w:sz w:val="20"/>
          <w:szCs w:val="20"/>
        </w:rPr>
        <w:t xml:space="preserve">the primary author, </w:t>
      </w:r>
      <w:r w:rsidR="00624244">
        <w:rPr>
          <w:i/>
          <w:iCs/>
          <w:sz w:val="20"/>
          <w:szCs w:val="20"/>
        </w:rPr>
        <w:t xml:space="preserve">and the restoration projects were </w:t>
      </w:r>
      <w:r w:rsidR="00624244" w:rsidRPr="00624244">
        <w:rPr>
          <w:b/>
          <w:bCs/>
          <w:i/>
          <w:iCs/>
          <w:sz w:val="20"/>
          <w:szCs w:val="20"/>
        </w:rPr>
        <w:t>successfully completed under your direction</w:t>
      </w:r>
      <w:r w:rsidR="00624244">
        <w:rPr>
          <w:i/>
          <w:iCs/>
          <w:sz w:val="20"/>
          <w:szCs w:val="20"/>
        </w:rPr>
        <w:t xml:space="preserve">. </w:t>
      </w:r>
    </w:p>
    <w:tbl>
      <w:tblPr>
        <w:tblStyle w:val="TableGrid"/>
        <w:tblW w:w="15030" w:type="dxa"/>
        <w:tblInd w:w="-1085" w:type="dxa"/>
        <w:tblLayout w:type="fixed"/>
        <w:tblLook w:val="04A0" w:firstRow="1" w:lastRow="0" w:firstColumn="1" w:lastColumn="0" w:noHBand="0" w:noVBand="1"/>
      </w:tblPr>
      <w:tblGrid>
        <w:gridCol w:w="1170"/>
        <w:gridCol w:w="1350"/>
        <w:gridCol w:w="1980"/>
        <w:gridCol w:w="2340"/>
        <w:gridCol w:w="4050"/>
        <w:gridCol w:w="4140"/>
      </w:tblGrid>
      <w:tr w:rsidR="00DE25FD" w:rsidRPr="00757F7D" w14:paraId="6A29EBA4" w14:textId="77777777" w:rsidTr="008E4C19">
        <w:trPr>
          <w:tblHeader/>
        </w:trPr>
        <w:tc>
          <w:tcPr>
            <w:tcW w:w="1170" w:type="dxa"/>
          </w:tcPr>
          <w:p w14:paraId="0A7583F0" w14:textId="2E113CC7" w:rsidR="00DE25FD" w:rsidRPr="00757F7D" w:rsidRDefault="004B69D7" w:rsidP="00E704F3">
            <w:pPr>
              <w:rPr>
                <w:b/>
                <w:bCs/>
                <w:sz w:val="20"/>
                <w:szCs w:val="20"/>
              </w:rPr>
            </w:pPr>
            <w:r>
              <w:rPr>
                <w:b/>
                <w:bCs/>
                <w:sz w:val="20"/>
                <w:szCs w:val="20"/>
              </w:rPr>
              <w:t>Plan #</w:t>
            </w:r>
          </w:p>
        </w:tc>
        <w:tc>
          <w:tcPr>
            <w:tcW w:w="1350" w:type="dxa"/>
          </w:tcPr>
          <w:p w14:paraId="59534E2D" w14:textId="77777777" w:rsidR="00DE25FD" w:rsidRPr="00757F7D" w:rsidRDefault="00DE25FD" w:rsidP="00E704F3">
            <w:pPr>
              <w:rPr>
                <w:b/>
                <w:bCs/>
                <w:sz w:val="20"/>
                <w:szCs w:val="20"/>
              </w:rPr>
            </w:pPr>
            <w:r w:rsidRPr="00757F7D">
              <w:rPr>
                <w:b/>
                <w:bCs/>
                <w:sz w:val="20"/>
                <w:szCs w:val="20"/>
              </w:rPr>
              <w:t>Employer</w:t>
            </w:r>
          </w:p>
        </w:tc>
        <w:tc>
          <w:tcPr>
            <w:tcW w:w="1980" w:type="dxa"/>
          </w:tcPr>
          <w:p w14:paraId="6BEAF2D4" w14:textId="447EB160" w:rsidR="00DE25FD" w:rsidRPr="00757F7D" w:rsidRDefault="00DE25FD" w:rsidP="00E704F3">
            <w:pPr>
              <w:rPr>
                <w:b/>
                <w:bCs/>
                <w:sz w:val="20"/>
                <w:szCs w:val="20"/>
              </w:rPr>
            </w:pPr>
            <w:r w:rsidRPr="00757F7D">
              <w:rPr>
                <w:b/>
                <w:bCs/>
                <w:sz w:val="20"/>
                <w:szCs w:val="20"/>
              </w:rPr>
              <w:t xml:space="preserve">Project </w:t>
            </w:r>
            <w:r w:rsidR="004B69D7">
              <w:rPr>
                <w:b/>
                <w:bCs/>
                <w:sz w:val="20"/>
                <w:szCs w:val="20"/>
              </w:rPr>
              <w:t xml:space="preserve">Completion Date </w:t>
            </w:r>
            <w:r w:rsidRPr="00757F7D">
              <w:rPr>
                <w:b/>
                <w:bCs/>
                <w:sz w:val="20"/>
                <w:szCs w:val="20"/>
              </w:rPr>
              <w:t>[mm/</w:t>
            </w:r>
            <w:r w:rsidR="004B69D7">
              <w:rPr>
                <w:b/>
                <w:bCs/>
                <w:sz w:val="20"/>
                <w:szCs w:val="20"/>
              </w:rPr>
              <w:t>xx/</w:t>
            </w:r>
            <w:r w:rsidRPr="00757F7D">
              <w:rPr>
                <w:b/>
                <w:bCs/>
                <w:sz w:val="20"/>
                <w:szCs w:val="20"/>
              </w:rPr>
              <w:t>yy</w:t>
            </w:r>
            <w:r w:rsidR="004B69D7">
              <w:rPr>
                <w:b/>
                <w:bCs/>
                <w:sz w:val="20"/>
                <w:szCs w:val="20"/>
              </w:rPr>
              <w:t>yy</w:t>
            </w:r>
            <w:r w:rsidRPr="00757F7D">
              <w:rPr>
                <w:b/>
                <w:bCs/>
                <w:sz w:val="20"/>
                <w:szCs w:val="20"/>
              </w:rPr>
              <w:t>]</w:t>
            </w:r>
          </w:p>
        </w:tc>
        <w:tc>
          <w:tcPr>
            <w:tcW w:w="2340" w:type="dxa"/>
          </w:tcPr>
          <w:p w14:paraId="5E00A5C8" w14:textId="6C14ADBC" w:rsidR="00DE25FD" w:rsidRPr="00757F7D" w:rsidRDefault="004B69D7" w:rsidP="00E704F3">
            <w:pPr>
              <w:rPr>
                <w:b/>
                <w:bCs/>
                <w:sz w:val="20"/>
                <w:szCs w:val="20"/>
              </w:rPr>
            </w:pPr>
            <w:r>
              <w:rPr>
                <w:b/>
                <w:bCs/>
                <w:sz w:val="20"/>
                <w:szCs w:val="20"/>
              </w:rPr>
              <w:t xml:space="preserve">Name of </w:t>
            </w:r>
            <w:r w:rsidR="00DE25FD" w:rsidRPr="00757F7D">
              <w:rPr>
                <w:b/>
                <w:bCs/>
                <w:sz w:val="20"/>
                <w:szCs w:val="20"/>
              </w:rPr>
              <w:t xml:space="preserve">Project </w:t>
            </w:r>
            <w:r>
              <w:rPr>
                <w:b/>
                <w:bCs/>
                <w:sz w:val="20"/>
                <w:szCs w:val="20"/>
              </w:rPr>
              <w:t>Applicant</w:t>
            </w:r>
            <w:r w:rsidR="00624244">
              <w:rPr>
                <w:b/>
                <w:bCs/>
                <w:sz w:val="20"/>
                <w:szCs w:val="20"/>
              </w:rPr>
              <w:t xml:space="preserve"> </w:t>
            </w:r>
            <w:r w:rsidR="006A60FE">
              <w:rPr>
                <w:b/>
                <w:bCs/>
                <w:sz w:val="20"/>
                <w:szCs w:val="20"/>
              </w:rPr>
              <w:t>/APN#/</w:t>
            </w:r>
            <w:r>
              <w:rPr>
                <w:b/>
                <w:bCs/>
                <w:sz w:val="20"/>
                <w:szCs w:val="20"/>
              </w:rPr>
              <w:t xml:space="preserve"> </w:t>
            </w:r>
            <w:r w:rsidR="00DE25FD" w:rsidRPr="00757F7D">
              <w:rPr>
                <w:b/>
                <w:bCs/>
                <w:sz w:val="20"/>
                <w:szCs w:val="20"/>
              </w:rPr>
              <w:t>County</w:t>
            </w:r>
          </w:p>
        </w:tc>
        <w:tc>
          <w:tcPr>
            <w:tcW w:w="4050" w:type="dxa"/>
          </w:tcPr>
          <w:p w14:paraId="59E4CF1C" w14:textId="454AA46B" w:rsidR="00DE25FD" w:rsidRPr="00757F7D" w:rsidRDefault="004B69D7" w:rsidP="00E704F3">
            <w:pPr>
              <w:rPr>
                <w:b/>
                <w:bCs/>
                <w:sz w:val="20"/>
                <w:szCs w:val="20"/>
              </w:rPr>
            </w:pPr>
            <w:r>
              <w:rPr>
                <w:b/>
                <w:bCs/>
                <w:sz w:val="20"/>
                <w:szCs w:val="20"/>
              </w:rPr>
              <w:t xml:space="preserve">Project Name / Name of Restoration Plan </w:t>
            </w:r>
          </w:p>
        </w:tc>
        <w:tc>
          <w:tcPr>
            <w:tcW w:w="4140" w:type="dxa"/>
          </w:tcPr>
          <w:p w14:paraId="39EA3CC4" w14:textId="0427C07E" w:rsidR="00DE25FD" w:rsidRPr="00757F7D" w:rsidRDefault="004B69D7" w:rsidP="00E704F3">
            <w:pPr>
              <w:rPr>
                <w:b/>
                <w:bCs/>
                <w:sz w:val="20"/>
                <w:szCs w:val="20"/>
              </w:rPr>
            </w:pPr>
            <w:hyperlink r:id="rId12" w:history="1">
              <w:r w:rsidRPr="006A60FE">
                <w:rPr>
                  <w:rStyle w:val="Hyperlink"/>
                  <w:b/>
                  <w:bCs/>
                  <w:color w:val="0070C0"/>
                  <w:sz w:val="20"/>
                  <w:szCs w:val="20"/>
                </w:rPr>
                <w:t>Vegetation Alliance Restored</w:t>
              </w:r>
            </w:hyperlink>
            <w:r w:rsidRPr="006A60FE">
              <w:rPr>
                <w:b/>
                <w:bCs/>
                <w:color w:val="0070C0"/>
                <w:sz w:val="20"/>
                <w:szCs w:val="20"/>
              </w:rPr>
              <w:t xml:space="preserve"> </w:t>
            </w:r>
            <w:r w:rsidRPr="004B69D7">
              <w:rPr>
                <w:b/>
                <w:bCs/>
                <w:sz w:val="20"/>
                <w:szCs w:val="20"/>
              </w:rPr>
              <w:t xml:space="preserve">or </w:t>
            </w:r>
            <w:hyperlink r:id="rId13" w:history="1">
              <w:r w:rsidRPr="006A60FE">
                <w:rPr>
                  <w:rStyle w:val="Hyperlink"/>
                  <w:b/>
                  <w:bCs/>
                  <w:color w:val="0070C0"/>
                  <w:sz w:val="20"/>
                  <w:szCs w:val="20"/>
                </w:rPr>
                <w:t>Rare Plant Population</w:t>
              </w:r>
            </w:hyperlink>
            <w:r w:rsidRPr="004B69D7">
              <w:rPr>
                <w:b/>
                <w:bCs/>
                <w:sz w:val="20"/>
                <w:szCs w:val="20"/>
              </w:rPr>
              <w:t xml:space="preserve"> or </w:t>
            </w:r>
            <w:hyperlink r:id="rId14" w:anchor="LIS_Lists" w:history="1">
              <w:r w:rsidRPr="006A60FE">
                <w:rPr>
                  <w:rStyle w:val="Hyperlink"/>
                  <w:b/>
                  <w:bCs/>
                  <w:color w:val="0070C0"/>
                  <w:sz w:val="20"/>
                  <w:szCs w:val="20"/>
                </w:rPr>
                <w:t>Locally Important Species</w:t>
              </w:r>
            </w:hyperlink>
          </w:p>
        </w:tc>
      </w:tr>
      <w:tr w:rsidR="006A60FE" w:rsidRPr="006A60FE" w14:paraId="7987EAE0" w14:textId="77777777" w:rsidTr="008E4C19">
        <w:trPr>
          <w:trHeight w:val="1610"/>
        </w:trPr>
        <w:tc>
          <w:tcPr>
            <w:tcW w:w="1170" w:type="dxa"/>
          </w:tcPr>
          <w:p w14:paraId="6541D482" w14:textId="6B6A98F9" w:rsidR="00DE25FD" w:rsidRPr="006A60FE" w:rsidRDefault="00624244" w:rsidP="00E704F3">
            <w:pPr>
              <w:rPr>
                <w:i/>
                <w:iCs/>
                <w:color w:val="156082" w:themeColor="accent1"/>
                <w:sz w:val="20"/>
                <w:szCs w:val="20"/>
              </w:rPr>
            </w:pPr>
            <w:r>
              <w:rPr>
                <w:i/>
                <w:iCs/>
                <w:color w:val="156082" w:themeColor="accent1"/>
                <w:sz w:val="20"/>
                <w:szCs w:val="20"/>
              </w:rPr>
              <w:t>#</w:t>
            </w:r>
          </w:p>
        </w:tc>
        <w:tc>
          <w:tcPr>
            <w:tcW w:w="1350" w:type="dxa"/>
          </w:tcPr>
          <w:p w14:paraId="29826894" w14:textId="6DE59F27" w:rsidR="00DE25FD" w:rsidRPr="006A60FE" w:rsidRDefault="006A60FE" w:rsidP="00E704F3">
            <w:pPr>
              <w:rPr>
                <w:i/>
                <w:iCs/>
                <w:color w:val="156082" w:themeColor="accent1"/>
                <w:sz w:val="20"/>
                <w:szCs w:val="20"/>
              </w:rPr>
            </w:pPr>
            <w:r w:rsidRPr="006A60FE">
              <w:rPr>
                <w:i/>
                <w:iCs/>
                <w:color w:val="156082" w:themeColor="accent1"/>
                <w:sz w:val="20"/>
                <w:szCs w:val="20"/>
              </w:rPr>
              <w:t>John Doe Consulting</w:t>
            </w:r>
          </w:p>
        </w:tc>
        <w:tc>
          <w:tcPr>
            <w:tcW w:w="1980" w:type="dxa"/>
          </w:tcPr>
          <w:p w14:paraId="0AF2B815" w14:textId="179E5298" w:rsidR="00DE25FD" w:rsidRPr="006A60FE" w:rsidRDefault="006A60FE" w:rsidP="00E704F3">
            <w:pPr>
              <w:rPr>
                <w:i/>
                <w:iCs/>
                <w:color w:val="156082" w:themeColor="accent1"/>
                <w:sz w:val="20"/>
                <w:szCs w:val="20"/>
              </w:rPr>
            </w:pPr>
            <w:r w:rsidRPr="006A60FE">
              <w:rPr>
                <w:i/>
                <w:iCs/>
                <w:color w:val="156082" w:themeColor="accent1"/>
                <w:sz w:val="20"/>
                <w:szCs w:val="20"/>
              </w:rPr>
              <w:t>03/25/2012</w:t>
            </w:r>
          </w:p>
        </w:tc>
        <w:tc>
          <w:tcPr>
            <w:tcW w:w="2340" w:type="dxa"/>
          </w:tcPr>
          <w:p w14:paraId="5B061AE7" w14:textId="5B9C95FE" w:rsidR="00DE25FD" w:rsidRPr="006A60FE" w:rsidRDefault="006A60FE" w:rsidP="00E704F3">
            <w:pPr>
              <w:rPr>
                <w:i/>
                <w:iCs/>
                <w:color w:val="156082" w:themeColor="accent1"/>
                <w:sz w:val="20"/>
                <w:szCs w:val="20"/>
              </w:rPr>
            </w:pPr>
            <w:r w:rsidRPr="006A60FE">
              <w:rPr>
                <w:i/>
                <w:iCs/>
                <w:color w:val="156082" w:themeColor="accent1"/>
                <w:sz w:val="20"/>
                <w:szCs w:val="20"/>
              </w:rPr>
              <w:t xml:space="preserve">Gene Hoffman/ </w:t>
            </w:r>
            <w:r w:rsidR="00624244">
              <w:rPr>
                <w:i/>
                <w:iCs/>
                <w:color w:val="156082" w:themeColor="accent1"/>
                <w:sz w:val="20"/>
                <w:szCs w:val="20"/>
              </w:rPr>
              <w:t xml:space="preserve">   </w:t>
            </w:r>
            <w:r w:rsidRPr="006A60FE">
              <w:rPr>
                <w:i/>
                <w:iCs/>
                <w:color w:val="156082" w:themeColor="accent1"/>
                <w:sz w:val="20"/>
                <w:szCs w:val="20"/>
              </w:rPr>
              <w:t>APN # 045-98-0098, Santa Barbara County</w:t>
            </w:r>
          </w:p>
        </w:tc>
        <w:tc>
          <w:tcPr>
            <w:tcW w:w="4050" w:type="dxa"/>
          </w:tcPr>
          <w:p w14:paraId="144301F6" w14:textId="3238A6B7" w:rsidR="00DE25FD" w:rsidRPr="006A60FE" w:rsidRDefault="006A60FE" w:rsidP="00E704F3">
            <w:pPr>
              <w:rPr>
                <w:i/>
                <w:iCs/>
                <w:color w:val="156082" w:themeColor="accent1"/>
                <w:sz w:val="20"/>
                <w:szCs w:val="20"/>
              </w:rPr>
            </w:pPr>
            <w:r w:rsidRPr="006A60FE">
              <w:rPr>
                <w:i/>
                <w:iCs/>
                <w:color w:val="156082" w:themeColor="accent1"/>
                <w:sz w:val="20"/>
                <w:szCs w:val="20"/>
              </w:rPr>
              <w:t>Hoffman Property Restoration Plan (PL12-005)</w:t>
            </w:r>
          </w:p>
        </w:tc>
        <w:tc>
          <w:tcPr>
            <w:tcW w:w="4140" w:type="dxa"/>
          </w:tcPr>
          <w:p w14:paraId="69AEFF60" w14:textId="055C07F7" w:rsidR="00DE25FD" w:rsidRPr="006A60FE" w:rsidRDefault="006A60FE" w:rsidP="00E704F3">
            <w:pPr>
              <w:rPr>
                <w:i/>
                <w:iCs/>
                <w:color w:val="156082" w:themeColor="accent1"/>
                <w:sz w:val="20"/>
                <w:szCs w:val="20"/>
              </w:rPr>
            </w:pPr>
            <w:r w:rsidRPr="006A60FE">
              <w:rPr>
                <w:i/>
                <w:iCs/>
                <w:color w:val="156082" w:themeColor="accent1"/>
                <w:sz w:val="20"/>
                <w:szCs w:val="20"/>
              </w:rPr>
              <w:t>Southern California Black Walnut Forest (Juglans Californica)</w:t>
            </w:r>
          </w:p>
        </w:tc>
      </w:tr>
      <w:tr w:rsidR="00DE25FD" w:rsidRPr="00757F7D" w14:paraId="626CA173" w14:textId="77777777" w:rsidTr="008E4C19">
        <w:trPr>
          <w:trHeight w:val="1241"/>
        </w:trPr>
        <w:tc>
          <w:tcPr>
            <w:tcW w:w="1170" w:type="dxa"/>
          </w:tcPr>
          <w:p w14:paraId="6E4A8DE1" w14:textId="63F49BA0" w:rsidR="00DE25FD" w:rsidRPr="00757F7D" w:rsidRDefault="00624244" w:rsidP="00E704F3">
            <w:pPr>
              <w:rPr>
                <w:sz w:val="20"/>
                <w:szCs w:val="20"/>
              </w:rPr>
            </w:pPr>
            <w:r>
              <w:rPr>
                <w:sz w:val="20"/>
                <w:szCs w:val="20"/>
              </w:rPr>
              <w:t>1</w:t>
            </w:r>
          </w:p>
        </w:tc>
        <w:tc>
          <w:tcPr>
            <w:tcW w:w="1350" w:type="dxa"/>
          </w:tcPr>
          <w:p w14:paraId="3D31F057" w14:textId="77777777" w:rsidR="00DE25FD" w:rsidRPr="00757F7D" w:rsidRDefault="00DE25FD" w:rsidP="00E704F3">
            <w:pPr>
              <w:rPr>
                <w:sz w:val="20"/>
                <w:szCs w:val="20"/>
              </w:rPr>
            </w:pPr>
          </w:p>
        </w:tc>
        <w:tc>
          <w:tcPr>
            <w:tcW w:w="1980" w:type="dxa"/>
          </w:tcPr>
          <w:p w14:paraId="3FDE2055" w14:textId="77777777" w:rsidR="00DE25FD" w:rsidRPr="00757F7D" w:rsidRDefault="00DE25FD" w:rsidP="00E704F3">
            <w:pPr>
              <w:rPr>
                <w:sz w:val="20"/>
                <w:szCs w:val="20"/>
              </w:rPr>
            </w:pPr>
          </w:p>
        </w:tc>
        <w:tc>
          <w:tcPr>
            <w:tcW w:w="2340" w:type="dxa"/>
          </w:tcPr>
          <w:p w14:paraId="42EA2093" w14:textId="77777777" w:rsidR="00DE25FD" w:rsidRPr="00757F7D" w:rsidRDefault="00DE25FD" w:rsidP="00E704F3">
            <w:pPr>
              <w:rPr>
                <w:sz w:val="20"/>
                <w:szCs w:val="20"/>
              </w:rPr>
            </w:pPr>
          </w:p>
        </w:tc>
        <w:tc>
          <w:tcPr>
            <w:tcW w:w="4050" w:type="dxa"/>
          </w:tcPr>
          <w:p w14:paraId="2AF08FB4" w14:textId="77777777" w:rsidR="00DE25FD" w:rsidRPr="00757F7D" w:rsidRDefault="00DE25FD" w:rsidP="00E704F3">
            <w:pPr>
              <w:rPr>
                <w:sz w:val="20"/>
                <w:szCs w:val="20"/>
              </w:rPr>
            </w:pPr>
          </w:p>
        </w:tc>
        <w:tc>
          <w:tcPr>
            <w:tcW w:w="4140" w:type="dxa"/>
          </w:tcPr>
          <w:p w14:paraId="69C5C03C" w14:textId="77777777" w:rsidR="00DE25FD" w:rsidRPr="00757F7D" w:rsidRDefault="00DE25FD" w:rsidP="00E704F3">
            <w:pPr>
              <w:rPr>
                <w:sz w:val="20"/>
                <w:szCs w:val="20"/>
              </w:rPr>
            </w:pPr>
          </w:p>
        </w:tc>
      </w:tr>
      <w:tr w:rsidR="00DE25FD" w:rsidRPr="00757F7D" w14:paraId="607C4173" w14:textId="77777777" w:rsidTr="008E4C19">
        <w:trPr>
          <w:trHeight w:val="1340"/>
        </w:trPr>
        <w:tc>
          <w:tcPr>
            <w:tcW w:w="1170" w:type="dxa"/>
          </w:tcPr>
          <w:p w14:paraId="7C7AA8F1" w14:textId="268C21F4" w:rsidR="00DE25FD" w:rsidRPr="00757F7D" w:rsidRDefault="00624244" w:rsidP="00E704F3">
            <w:pPr>
              <w:rPr>
                <w:sz w:val="20"/>
                <w:szCs w:val="20"/>
              </w:rPr>
            </w:pPr>
            <w:r>
              <w:rPr>
                <w:sz w:val="20"/>
                <w:szCs w:val="20"/>
              </w:rPr>
              <w:t>2</w:t>
            </w:r>
          </w:p>
        </w:tc>
        <w:tc>
          <w:tcPr>
            <w:tcW w:w="1350" w:type="dxa"/>
          </w:tcPr>
          <w:p w14:paraId="08B02289" w14:textId="77777777" w:rsidR="00DE25FD" w:rsidRPr="00757F7D" w:rsidRDefault="00DE25FD" w:rsidP="00E704F3">
            <w:pPr>
              <w:rPr>
                <w:sz w:val="20"/>
                <w:szCs w:val="20"/>
              </w:rPr>
            </w:pPr>
          </w:p>
        </w:tc>
        <w:tc>
          <w:tcPr>
            <w:tcW w:w="1980" w:type="dxa"/>
          </w:tcPr>
          <w:p w14:paraId="68299458" w14:textId="77777777" w:rsidR="00DE25FD" w:rsidRPr="00757F7D" w:rsidRDefault="00DE25FD" w:rsidP="00E704F3">
            <w:pPr>
              <w:rPr>
                <w:sz w:val="20"/>
                <w:szCs w:val="20"/>
              </w:rPr>
            </w:pPr>
          </w:p>
        </w:tc>
        <w:tc>
          <w:tcPr>
            <w:tcW w:w="2340" w:type="dxa"/>
          </w:tcPr>
          <w:p w14:paraId="3B5E47A7" w14:textId="77777777" w:rsidR="00DE25FD" w:rsidRPr="00757F7D" w:rsidRDefault="00DE25FD" w:rsidP="00E704F3">
            <w:pPr>
              <w:rPr>
                <w:sz w:val="20"/>
                <w:szCs w:val="20"/>
              </w:rPr>
            </w:pPr>
          </w:p>
        </w:tc>
        <w:tc>
          <w:tcPr>
            <w:tcW w:w="4050" w:type="dxa"/>
          </w:tcPr>
          <w:p w14:paraId="2AEF9B66" w14:textId="77777777" w:rsidR="00DE25FD" w:rsidRPr="00757F7D" w:rsidRDefault="00DE25FD" w:rsidP="00E704F3">
            <w:pPr>
              <w:rPr>
                <w:sz w:val="20"/>
                <w:szCs w:val="20"/>
              </w:rPr>
            </w:pPr>
          </w:p>
        </w:tc>
        <w:tc>
          <w:tcPr>
            <w:tcW w:w="4140" w:type="dxa"/>
          </w:tcPr>
          <w:p w14:paraId="452967B4" w14:textId="77777777" w:rsidR="00DE25FD" w:rsidRPr="00757F7D" w:rsidRDefault="00DE25FD" w:rsidP="00E704F3">
            <w:pPr>
              <w:rPr>
                <w:sz w:val="20"/>
                <w:szCs w:val="20"/>
              </w:rPr>
            </w:pPr>
          </w:p>
        </w:tc>
      </w:tr>
      <w:tr w:rsidR="00624244" w:rsidRPr="00757F7D" w14:paraId="7D115378" w14:textId="77777777" w:rsidTr="008E4C19">
        <w:trPr>
          <w:trHeight w:val="1340"/>
        </w:trPr>
        <w:tc>
          <w:tcPr>
            <w:tcW w:w="1170" w:type="dxa"/>
          </w:tcPr>
          <w:p w14:paraId="62AD5885" w14:textId="1CBC1875" w:rsidR="00624244" w:rsidRDefault="00624244" w:rsidP="00E704F3">
            <w:pPr>
              <w:rPr>
                <w:sz w:val="20"/>
                <w:szCs w:val="20"/>
              </w:rPr>
            </w:pPr>
            <w:r>
              <w:rPr>
                <w:sz w:val="20"/>
                <w:szCs w:val="20"/>
              </w:rPr>
              <w:t>3</w:t>
            </w:r>
          </w:p>
        </w:tc>
        <w:tc>
          <w:tcPr>
            <w:tcW w:w="1350" w:type="dxa"/>
          </w:tcPr>
          <w:p w14:paraId="2F29C121" w14:textId="77777777" w:rsidR="00624244" w:rsidRPr="00757F7D" w:rsidRDefault="00624244" w:rsidP="00E704F3">
            <w:pPr>
              <w:rPr>
                <w:sz w:val="20"/>
                <w:szCs w:val="20"/>
              </w:rPr>
            </w:pPr>
          </w:p>
        </w:tc>
        <w:tc>
          <w:tcPr>
            <w:tcW w:w="1980" w:type="dxa"/>
          </w:tcPr>
          <w:p w14:paraId="6FE2EE85" w14:textId="77777777" w:rsidR="00624244" w:rsidRPr="00757F7D" w:rsidRDefault="00624244" w:rsidP="00E704F3">
            <w:pPr>
              <w:rPr>
                <w:sz w:val="20"/>
                <w:szCs w:val="20"/>
              </w:rPr>
            </w:pPr>
          </w:p>
        </w:tc>
        <w:tc>
          <w:tcPr>
            <w:tcW w:w="2340" w:type="dxa"/>
          </w:tcPr>
          <w:p w14:paraId="6FE554DB" w14:textId="77777777" w:rsidR="00624244" w:rsidRPr="00757F7D" w:rsidRDefault="00624244" w:rsidP="00E704F3">
            <w:pPr>
              <w:rPr>
                <w:sz w:val="20"/>
                <w:szCs w:val="20"/>
              </w:rPr>
            </w:pPr>
          </w:p>
        </w:tc>
        <w:tc>
          <w:tcPr>
            <w:tcW w:w="4050" w:type="dxa"/>
          </w:tcPr>
          <w:p w14:paraId="4BF54F2B" w14:textId="77777777" w:rsidR="00624244" w:rsidRPr="00757F7D" w:rsidRDefault="00624244" w:rsidP="00E704F3">
            <w:pPr>
              <w:rPr>
                <w:sz w:val="20"/>
                <w:szCs w:val="20"/>
              </w:rPr>
            </w:pPr>
          </w:p>
        </w:tc>
        <w:tc>
          <w:tcPr>
            <w:tcW w:w="4140" w:type="dxa"/>
          </w:tcPr>
          <w:p w14:paraId="1CEAF6F8" w14:textId="77777777" w:rsidR="00624244" w:rsidRPr="00757F7D" w:rsidRDefault="00624244" w:rsidP="00E704F3">
            <w:pPr>
              <w:rPr>
                <w:sz w:val="20"/>
                <w:szCs w:val="20"/>
              </w:rPr>
            </w:pPr>
          </w:p>
        </w:tc>
      </w:tr>
    </w:tbl>
    <w:p w14:paraId="5EBD3ADC" w14:textId="6F3DE0DF" w:rsidR="001A5345" w:rsidRPr="00757F7D" w:rsidRDefault="001A5345" w:rsidP="00B3730D">
      <w:pPr>
        <w:rPr>
          <w:i/>
          <w:iCs/>
          <w:sz w:val="20"/>
          <w:szCs w:val="20"/>
        </w:rPr>
      </w:pPr>
    </w:p>
    <w:sectPr w:rsidR="001A5345" w:rsidRPr="00757F7D" w:rsidSect="001B1874">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47A3E" w14:textId="77777777" w:rsidR="00F072A6" w:rsidRDefault="00F072A6" w:rsidP="001856B1">
      <w:pPr>
        <w:spacing w:before="0" w:after="0"/>
      </w:pPr>
      <w:r>
        <w:separator/>
      </w:r>
    </w:p>
  </w:endnote>
  <w:endnote w:type="continuationSeparator" w:id="0">
    <w:p w14:paraId="146B71D3" w14:textId="77777777" w:rsidR="00F072A6" w:rsidRDefault="00F072A6" w:rsidP="001856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Varela Round">
    <w:charset w:val="B1"/>
    <w:family w:val="auto"/>
    <w:pitch w:val="variable"/>
    <w:sig w:usb0="20000807" w:usb1="00000003" w:usb2="00000000" w:usb3="00000000" w:csb0="000001B3"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ABD3F" w14:textId="77777777" w:rsidR="0030124D" w:rsidRDefault="00301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1277746"/>
      <w:docPartObj>
        <w:docPartGallery w:val="Page Numbers (Bottom of Page)"/>
        <w:docPartUnique/>
      </w:docPartObj>
    </w:sdtPr>
    <w:sdtEndPr>
      <w:rPr>
        <w:noProof/>
      </w:rPr>
    </w:sdtEndPr>
    <w:sdtContent>
      <w:p w14:paraId="4C6478F4" w14:textId="62148186" w:rsidR="00A2501A" w:rsidRPr="00A6197A" w:rsidRDefault="00A2501A" w:rsidP="00A2501A">
        <w:pPr>
          <w:pStyle w:val="Footer"/>
          <w:jc w:val="right"/>
        </w:pPr>
        <w:r>
          <w:rPr>
            <w:noProof/>
          </w:rPr>
          <w:t xml:space="preserve">Last Updated </w:t>
        </w:r>
        <w:r w:rsidR="0030124D">
          <w:rPr>
            <w:noProof/>
          </w:rPr>
          <w:t>2</w:t>
        </w:r>
        <w:r>
          <w:rPr>
            <w:noProof/>
          </w:rPr>
          <w:t>/</w:t>
        </w:r>
        <w:r w:rsidR="0030124D">
          <w:rPr>
            <w:noProof/>
          </w:rPr>
          <w:t>12</w:t>
        </w:r>
        <w:r>
          <w:rPr>
            <w:noProof/>
          </w:rPr>
          <w:t>/202</w:t>
        </w:r>
        <w:r w:rsidR="0030124D">
          <w:rPr>
            <w:noProof/>
          </w:rPr>
          <w:t>5</w:t>
        </w:r>
      </w:p>
      <w:p w14:paraId="4580FE5C" w14:textId="3D457043" w:rsidR="00A2501A" w:rsidRDefault="00A2501A" w:rsidP="00A2501A">
        <w:pPr>
          <w:pStyle w:val="Footer"/>
          <w:jc w:val="right"/>
        </w:pPr>
        <w:r w:rsidRPr="00A6197A">
          <w:t>Qualified Biologist Resume Template</w:t>
        </w:r>
        <w:r>
          <w:t xml:space="preserve"> Example </w:t>
        </w:r>
      </w:p>
      <w:p w14:paraId="00AAE179" w14:textId="77777777" w:rsidR="00A2501A" w:rsidRDefault="00A2501A" w:rsidP="00A2501A">
        <w:pPr>
          <w:pStyle w:val="Footer"/>
          <w:jc w:val="right"/>
          <w:rPr>
            <w:noProof/>
          </w:rPr>
        </w:pPr>
        <w:r>
          <w:t>Page</w:t>
        </w:r>
        <w:r w:rsidRPr="00A6197A">
          <w:t xml:space="preserve"> </w:t>
        </w:r>
        <w:r w:rsidRPr="00A6197A">
          <w:fldChar w:fldCharType="begin"/>
        </w:r>
        <w:r w:rsidRPr="00A6197A">
          <w:instrText xml:space="preserve"> PAGE   \* MERGEFORMAT </w:instrText>
        </w:r>
        <w:r w:rsidRPr="00A6197A">
          <w:fldChar w:fldCharType="separate"/>
        </w:r>
        <w:r>
          <w:t>7</w:t>
        </w:r>
        <w:r w:rsidRPr="00A6197A">
          <w:rPr>
            <w:noProof/>
          </w:rPr>
          <w:fldChar w:fldCharType="end"/>
        </w:r>
      </w:p>
    </w:sdtContent>
  </w:sdt>
  <w:p w14:paraId="00048239" w14:textId="77777777" w:rsidR="001856B1" w:rsidRDefault="001856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A93E0" w14:textId="77777777" w:rsidR="0030124D" w:rsidRDefault="00301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617ED" w14:textId="77777777" w:rsidR="00F072A6" w:rsidRDefault="00F072A6" w:rsidP="001856B1">
      <w:pPr>
        <w:spacing w:before="0" w:after="0"/>
      </w:pPr>
      <w:r>
        <w:separator/>
      </w:r>
    </w:p>
  </w:footnote>
  <w:footnote w:type="continuationSeparator" w:id="0">
    <w:p w14:paraId="0A040870" w14:textId="77777777" w:rsidR="00F072A6" w:rsidRDefault="00F072A6" w:rsidP="001856B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34173" w14:textId="77777777" w:rsidR="0030124D" w:rsidRDefault="00301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1947210"/>
      <w:docPartObj>
        <w:docPartGallery w:val="Watermarks"/>
        <w:docPartUnique/>
      </w:docPartObj>
    </w:sdtPr>
    <w:sdtEndPr/>
    <w:sdtContent>
      <w:p w14:paraId="27CB5A07" w14:textId="33A121E5" w:rsidR="001856B1" w:rsidRDefault="00DF2D08">
        <w:pPr>
          <w:pStyle w:val="Header"/>
        </w:pPr>
        <w:r>
          <w:rPr>
            <w:noProof/>
          </w:rPr>
          <w:pict w14:anchorId="6D51E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298392" o:spid="_x0000_s1025" type="#_x0000_t136" style="position:absolute;margin-left:0;margin-top:0;width:479.85pt;height:179.95pt;rotation:315;z-index:-25165875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F490E" w14:textId="77777777" w:rsidR="0030124D" w:rsidRDefault="00301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B46D5D"/>
    <w:multiLevelType w:val="multilevel"/>
    <w:tmpl w:val="BE9E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48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6C"/>
    <w:rsid w:val="00006F39"/>
    <w:rsid w:val="000829DF"/>
    <w:rsid w:val="000A5A70"/>
    <w:rsid w:val="000B1804"/>
    <w:rsid w:val="000B3DE3"/>
    <w:rsid w:val="001279AE"/>
    <w:rsid w:val="00127C9B"/>
    <w:rsid w:val="0014108C"/>
    <w:rsid w:val="00176771"/>
    <w:rsid w:val="0017741A"/>
    <w:rsid w:val="00177E61"/>
    <w:rsid w:val="001856B1"/>
    <w:rsid w:val="00191B55"/>
    <w:rsid w:val="00196955"/>
    <w:rsid w:val="001A2011"/>
    <w:rsid w:val="001A5345"/>
    <w:rsid w:val="001B1874"/>
    <w:rsid w:val="001B6825"/>
    <w:rsid w:val="001E0DD2"/>
    <w:rsid w:val="001F5425"/>
    <w:rsid w:val="00210921"/>
    <w:rsid w:val="00227D7E"/>
    <w:rsid w:val="00244AED"/>
    <w:rsid w:val="00246360"/>
    <w:rsid w:val="002678F2"/>
    <w:rsid w:val="002746A8"/>
    <w:rsid w:val="00275E36"/>
    <w:rsid w:val="0027623A"/>
    <w:rsid w:val="00292CCA"/>
    <w:rsid w:val="002A293B"/>
    <w:rsid w:val="002C2426"/>
    <w:rsid w:val="002E3E2D"/>
    <w:rsid w:val="002E6098"/>
    <w:rsid w:val="0030124D"/>
    <w:rsid w:val="00366B62"/>
    <w:rsid w:val="00367C3C"/>
    <w:rsid w:val="00381CF2"/>
    <w:rsid w:val="00396260"/>
    <w:rsid w:val="003972FD"/>
    <w:rsid w:val="003A1769"/>
    <w:rsid w:val="003C0021"/>
    <w:rsid w:val="003D5088"/>
    <w:rsid w:val="003E6BB7"/>
    <w:rsid w:val="003F1EFA"/>
    <w:rsid w:val="00403BCB"/>
    <w:rsid w:val="00475B23"/>
    <w:rsid w:val="004A0FAD"/>
    <w:rsid w:val="004A5B79"/>
    <w:rsid w:val="004A7622"/>
    <w:rsid w:val="004B2647"/>
    <w:rsid w:val="004B69D7"/>
    <w:rsid w:val="004D2AEE"/>
    <w:rsid w:val="004E20AF"/>
    <w:rsid w:val="0050399D"/>
    <w:rsid w:val="00504C6E"/>
    <w:rsid w:val="00516015"/>
    <w:rsid w:val="0052364D"/>
    <w:rsid w:val="005261AB"/>
    <w:rsid w:val="0052715D"/>
    <w:rsid w:val="00550FC2"/>
    <w:rsid w:val="00584DE4"/>
    <w:rsid w:val="005866CE"/>
    <w:rsid w:val="005B7EA4"/>
    <w:rsid w:val="005D358B"/>
    <w:rsid w:val="005D36F9"/>
    <w:rsid w:val="00610F3C"/>
    <w:rsid w:val="006153F9"/>
    <w:rsid w:val="006210FF"/>
    <w:rsid w:val="00624244"/>
    <w:rsid w:val="006644B2"/>
    <w:rsid w:val="00682C77"/>
    <w:rsid w:val="006901A7"/>
    <w:rsid w:val="0069437C"/>
    <w:rsid w:val="006A040E"/>
    <w:rsid w:val="006A60FE"/>
    <w:rsid w:val="007002A7"/>
    <w:rsid w:val="007043FB"/>
    <w:rsid w:val="00726EAE"/>
    <w:rsid w:val="007354F6"/>
    <w:rsid w:val="00753A4E"/>
    <w:rsid w:val="00754A67"/>
    <w:rsid w:val="00757F7D"/>
    <w:rsid w:val="00780505"/>
    <w:rsid w:val="007A25B2"/>
    <w:rsid w:val="007B0067"/>
    <w:rsid w:val="007C2149"/>
    <w:rsid w:val="007E0E69"/>
    <w:rsid w:val="007E5134"/>
    <w:rsid w:val="007F04FD"/>
    <w:rsid w:val="00804D44"/>
    <w:rsid w:val="0081735B"/>
    <w:rsid w:val="00847265"/>
    <w:rsid w:val="00877CF5"/>
    <w:rsid w:val="00890D6C"/>
    <w:rsid w:val="00894B61"/>
    <w:rsid w:val="00895C15"/>
    <w:rsid w:val="008A6368"/>
    <w:rsid w:val="008B4388"/>
    <w:rsid w:val="008C3A4E"/>
    <w:rsid w:val="008E06AD"/>
    <w:rsid w:val="008E4C19"/>
    <w:rsid w:val="008F0D98"/>
    <w:rsid w:val="008F1D05"/>
    <w:rsid w:val="00903A6E"/>
    <w:rsid w:val="009226EC"/>
    <w:rsid w:val="00957325"/>
    <w:rsid w:val="009A231C"/>
    <w:rsid w:val="009D412D"/>
    <w:rsid w:val="009D5192"/>
    <w:rsid w:val="00A10F6B"/>
    <w:rsid w:val="00A2501A"/>
    <w:rsid w:val="00A33F6C"/>
    <w:rsid w:val="00A347C1"/>
    <w:rsid w:val="00A41AE1"/>
    <w:rsid w:val="00A72909"/>
    <w:rsid w:val="00A83220"/>
    <w:rsid w:val="00A85623"/>
    <w:rsid w:val="00AA4472"/>
    <w:rsid w:val="00AA7AC0"/>
    <w:rsid w:val="00AB63AD"/>
    <w:rsid w:val="00AB6487"/>
    <w:rsid w:val="00AE273B"/>
    <w:rsid w:val="00AF6DA6"/>
    <w:rsid w:val="00AF7347"/>
    <w:rsid w:val="00B14BFA"/>
    <w:rsid w:val="00B3730D"/>
    <w:rsid w:val="00B373DB"/>
    <w:rsid w:val="00B4183F"/>
    <w:rsid w:val="00B524AA"/>
    <w:rsid w:val="00BB3076"/>
    <w:rsid w:val="00BC419C"/>
    <w:rsid w:val="00BC6E26"/>
    <w:rsid w:val="00BD0FEA"/>
    <w:rsid w:val="00BE58E6"/>
    <w:rsid w:val="00C22FBD"/>
    <w:rsid w:val="00C25D03"/>
    <w:rsid w:val="00CB165B"/>
    <w:rsid w:val="00CD002F"/>
    <w:rsid w:val="00CD550C"/>
    <w:rsid w:val="00CF3430"/>
    <w:rsid w:val="00CF4003"/>
    <w:rsid w:val="00CF48B7"/>
    <w:rsid w:val="00D408E7"/>
    <w:rsid w:val="00D40A72"/>
    <w:rsid w:val="00D6690C"/>
    <w:rsid w:val="00D67BE1"/>
    <w:rsid w:val="00D87F63"/>
    <w:rsid w:val="00DB02E5"/>
    <w:rsid w:val="00DD44C7"/>
    <w:rsid w:val="00DE25FD"/>
    <w:rsid w:val="00DF2D08"/>
    <w:rsid w:val="00E21C9C"/>
    <w:rsid w:val="00E54179"/>
    <w:rsid w:val="00E73149"/>
    <w:rsid w:val="00E84812"/>
    <w:rsid w:val="00E93FD9"/>
    <w:rsid w:val="00EF1110"/>
    <w:rsid w:val="00EF1990"/>
    <w:rsid w:val="00EF6B21"/>
    <w:rsid w:val="00F072A6"/>
    <w:rsid w:val="00F44CFD"/>
    <w:rsid w:val="00F70327"/>
    <w:rsid w:val="00FA2F2E"/>
    <w:rsid w:val="00FB0D59"/>
    <w:rsid w:val="00FB27BB"/>
    <w:rsid w:val="00FC6CA5"/>
    <w:rsid w:val="00FE55A4"/>
    <w:rsid w:val="00FE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B3B9E"/>
  <w15:chartTrackingRefBased/>
  <w15:docId w15:val="{BF5F10A8-4F63-4FC1-B897-3B61B985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021"/>
    <w:pPr>
      <w:spacing w:before="120" w:after="120" w:line="240" w:lineRule="auto"/>
    </w:pPr>
    <w:rPr>
      <w:rFonts w:ascii="Verdana" w:hAnsi="Verdana"/>
      <w:color w:val="000000" w:themeColor="text1"/>
    </w:rPr>
  </w:style>
  <w:style w:type="paragraph" w:styleId="Heading1">
    <w:name w:val="heading 1"/>
    <w:basedOn w:val="Normal"/>
    <w:next w:val="Normal"/>
    <w:link w:val="Heading1Char"/>
    <w:uiPriority w:val="9"/>
    <w:qFormat/>
    <w:rsid w:val="00890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D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D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D6C"/>
    <w:rPr>
      <w:rFonts w:eastAsiaTheme="majorEastAsia" w:cstheme="majorBidi"/>
      <w:color w:val="272727" w:themeColor="text1" w:themeTint="D8"/>
    </w:rPr>
  </w:style>
  <w:style w:type="paragraph" w:styleId="Title">
    <w:name w:val="Title"/>
    <w:basedOn w:val="Normal"/>
    <w:next w:val="Normal"/>
    <w:link w:val="TitleChar"/>
    <w:uiPriority w:val="10"/>
    <w:qFormat/>
    <w:rsid w:val="00890D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D6C"/>
    <w:pPr>
      <w:spacing w:before="160"/>
      <w:jc w:val="center"/>
    </w:pPr>
    <w:rPr>
      <w:i/>
      <w:iCs/>
      <w:color w:val="404040" w:themeColor="text1" w:themeTint="BF"/>
    </w:rPr>
  </w:style>
  <w:style w:type="character" w:customStyle="1" w:styleId="QuoteChar">
    <w:name w:val="Quote Char"/>
    <w:basedOn w:val="DefaultParagraphFont"/>
    <w:link w:val="Quote"/>
    <w:uiPriority w:val="29"/>
    <w:rsid w:val="00890D6C"/>
    <w:rPr>
      <w:i/>
      <w:iCs/>
      <w:color w:val="404040" w:themeColor="text1" w:themeTint="BF"/>
    </w:rPr>
  </w:style>
  <w:style w:type="paragraph" w:styleId="ListParagraph">
    <w:name w:val="List Paragraph"/>
    <w:basedOn w:val="Normal"/>
    <w:uiPriority w:val="34"/>
    <w:qFormat/>
    <w:rsid w:val="00890D6C"/>
    <w:pPr>
      <w:ind w:left="720"/>
      <w:contextualSpacing/>
    </w:pPr>
  </w:style>
  <w:style w:type="character" w:styleId="IntenseEmphasis">
    <w:name w:val="Intense Emphasis"/>
    <w:basedOn w:val="DefaultParagraphFont"/>
    <w:uiPriority w:val="21"/>
    <w:qFormat/>
    <w:rsid w:val="00890D6C"/>
    <w:rPr>
      <w:i/>
      <w:iCs/>
      <w:color w:val="0F4761" w:themeColor="accent1" w:themeShade="BF"/>
    </w:rPr>
  </w:style>
  <w:style w:type="paragraph" w:styleId="IntenseQuote">
    <w:name w:val="Intense Quote"/>
    <w:basedOn w:val="Normal"/>
    <w:next w:val="Normal"/>
    <w:link w:val="IntenseQuoteChar"/>
    <w:uiPriority w:val="30"/>
    <w:qFormat/>
    <w:rsid w:val="00890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D6C"/>
    <w:rPr>
      <w:i/>
      <w:iCs/>
      <w:color w:val="0F4761" w:themeColor="accent1" w:themeShade="BF"/>
    </w:rPr>
  </w:style>
  <w:style w:type="character" w:styleId="IntenseReference">
    <w:name w:val="Intense Reference"/>
    <w:basedOn w:val="DefaultParagraphFont"/>
    <w:uiPriority w:val="32"/>
    <w:qFormat/>
    <w:rsid w:val="00890D6C"/>
    <w:rPr>
      <w:b/>
      <w:bCs/>
      <w:smallCaps/>
      <w:color w:val="0F4761" w:themeColor="accent1" w:themeShade="BF"/>
      <w:spacing w:val="5"/>
    </w:rPr>
  </w:style>
  <w:style w:type="table" w:styleId="TableGrid">
    <w:name w:val="Table Grid"/>
    <w:basedOn w:val="TableNormal"/>
    <w:uiPriority w:val="39"/>
    <w:rsid w:val="00890D6C"/>
    <w:pPr>
      <w:spacing w:after="0" w:line="240" w:lineRule="auto"/>
    </w:pPr>
    <w:rPr>
      <w:rFonts w:ascii="Verdana" w:hAnsi="Verdana"/>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6EAE"/>
    <w:rPr>
      <w:color w:val="467886" w:themeColor="hyperlink"/>
      <w:u w:val="single"/>
    </w:rPr>
  </w:style>
  <w:style w:type="character" w:styleId="UnresolvedMention">
    <w:name w:val="Unresolved Mention"/>
    <w:basedOn w:val="DefaultParagraphFont"/>
    <w:uiPriority w:val="99"/>
    <w:semiHidden/>
    <w:unhideWhenUsed/>
    <w:rsid w:val="00726EAE"/>
    <w:rPr>
      <w:color w:val="605E5C"/>
      <w:shd w:val="clear" w:color="auto" w:fill="E1DFDD"/>
    </w:rPr>
  </w:style>
  <w:style w:type="paragraph" w:styleId="NormalWeb">
    <w:name w:val="Normal (Web)"/>
    <w:basedOn w:val="Normal"/>
    <w:uiPriority w:val="99"/>
    <w:semiHidden/>
    <w:unhideWhenUsed/>
    <w:rsid w:val="00FA2F2E"/>
    <w:pPr>
      <w:spacing w:before="100" w:beforeAutospacing="1" w:after="100" w:afterAutospacing="1"/>
    </w:pPr>
    <w:rPr>
      <w:rFonts w:ascii="Times New Roman" w:eastAsia="Times New Roman" w:hAnsi="Times New Roman" w:cs="Times New Roman"/>
      <w:color w:val="auto"/>
      <w:kern w:val="0"/>
      <w:sz w:val="24"/>
      <w:szCs w:val="24"/>
      <w14:ligatures w14:val="none"/>
    </w:rPr>
  </w:style>
  <w:style w:type="character" w:styleId="Strong">
    <w:name w:val="Strong"/>
    <w:basedOn w:val="DefaultParagraphFont"/>
    <w:uiPriority w:val="22"/>
    <w:qFormat/>
    <w:rsid w:val="00FA2F2E"/>
    <w:rPr>
      <w:b/>
      <w:bCs/>
    </w:rPr>
  </w:style>
  <w:style w:type="paragraph" w:styleId="Header">
    <w:name w:val="header"/>
    <w:basedOn w:val="Normal"/>
    <w:link w:val="HeaderChar"/>
    <w:uiPriority w:val="99"/>
    <w:unhideWhenUsed/>
    <w:rsid w:val="001856B1"/>
    <w:pPr>
      <w:tabs>
        <w:tab w:val="center" w:pos="4680"/>
        <w:tab w:val="right" w:pos="9360"/>
      </w:tabs>
      <w:spacing w:before="0" w:after="0"/>
    </w:pPr>
  </w:style>
  <w:style w:type="character" w:customStyle="1" w:styleId="HeaderChar">
    <w:name w:val="Header Char"/>
    <w:basedOn w:val="DefaultParagraphFont"/>
    <w:link w:val="Header"/>
    <w:uiPriority w:val="99"/>
    <w:rsid w:val="001856B1"/>
    <w:rPr>
      <w:rFonts w:ascii="Verdana" w:hAnsi="Verdana"/>
      <w:color w:val="000000" w:themeColor="text1"/>
    </w:rPr>
  </w:style>
  <w:style w:type="paragraph" w:styleId="Footer">
    <w:name w:val="footer"/>
    <w:basedOn w:val="Normal"/>
    <w:link w:val="FooterChar"/>
    <w:uiPriority w:val="99"/>
    <w:unhideWhenUsed/>
    <w:rsid w:val="001856B1"/>
    <w:pPr>
      <w:tabs>
        <w:tab w:val="center" w:pos="4680"/>
        <w:tab w:val="right" w:pos="9360"/>
      </w:tabs>
      <w:spacing w:before="0" w:after="0"/>
    </w:pPr>
  </w:style>
  <w:style w:type="character" w:customStyle="1" w:styleId="FooterChar">
    <w:name w:val="Footer Char"/>
    <w:basedOn w:val="DefaultParagraphFont"/>
    <w:link w:val="Footer"/>
    <w:uiPriority w:val="99"/>
    <w:rsid w:val="001856B1"/>
    <w:rPr>
      <w:rFonts w:ascii="Verdana" w:hAnsi="Verdana"/>
      <w:color w:val="000000" w:themeColor="text1"/>
    </w:rPr>
  </w:style>
  <w:style w:type="paragraph" w:styleId="Revision">
    <w:name w:val="Revision"/>
    <w:hidden/>
    <w:uiPriority w:val="99"/>
    <w:semiHidden/>
    <w:rsid w:val="00D408E7"/>
    <w:pPr>
      <w:spacing w:after="0" w:line="240" w:lineRule="auto"/>
    </w:pPr>
    <w:rPr>
      <w:rFonts w:ascii="Verdana" w:hAnsi="Verdana"/>
      <w:color w:val="000000" w:themeColor="text1"/>
    </w:rPr>
  </w:style>
  <w:style w:type="character" w:styleId="CommentReference">
    <w:name w:val="annotation reference"/>
    <w:basedOn w:val="DefaultParagraphFont"/>
    <w:uiPriority w:val="99"/>
    <w:semiHidden/>
    <w:unhideWhenUsed/>
    <w:rsid w:val="0027623A"/>
    <w:rPr>
      <w:sz w:val="16"/>
      <w:szCs w:val="16"/>
    </w:rPr>
  </w:style>
  <w:style w:type="paragraph" w:styleId="CommentText">
    <w:name w:val="annotation text"/>
    <w:basedOn w:val="Normal"/>
    <w:link w:val="CommentTextChar"/>
    <w:uiPriority w:val="99"/>
    <w:unhideWhenUsed/>
    <w:rsid w:val="0027623A"/>
    <w:rPr>
      <w:sz w:val="20"/>
      <w:szCs w:val="20"/>
    </w:rPr>
  </w:style>
  <w:style w:type="character" w:customStyle="1" w:styleId="CommentTextChar">
    <w:name w:val="Comment Text Char"/>
    <w:basedOn w:val="DefaultParagraphFont"/>
    <w:link w:val="CommentText"/>
    <w:uiPriority w:val="99"/>
    <w:rsid w:val="0027623A"/>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7623A"/>
    <w:rPr>
      <w:b/>
      <w:bCs/>
    </w:rPr>
  </w:style>
  <w:style w:type="character" w:customStyle="1" w:styleId="CommentSubjectChar">
    <w:name w:val="Comment Subject Char"/>
    <w:basedOn w:val="CommentTextChar"/>
    <w:link w:val="CommentSubject"/>
    <w:uiPriority w:val="99"/>
    <w:semiHidden/>
    <w:rsid w:val="0027623A"/>
    <w:rPr>
      <w:rFonts w:ascii="Verdana" w:hAnsi="Verdana"/>
      <w:b/>
      <w:bCs/>
      <w:color w:val="000000" w:themeColor="text1"/>
      <w:sz w:val="20"/>
      <w:szCs w:val="20"/>
    </w:rPr>
  </w:style>
  <w:style w:type="character" w:styleId="FollowedHyperlink">
    <w:name w:val="FollowedHyperlink"/>
    <w:basedOn w:val="DefaultParagraphFont"/>
    <w:uiPriority w:val="99"/>
    <w:semiHidden/>
    <w:unhideWhenUsed/>
    <w:rsid w:val="006A60FE"/>
    <w:rPr>
      <w:color w:val="96607D" w:themeColor="followedHyperlink"/>
      <w:u w:val="single"/>
    </w:rPr>
  </w:style>
  <w:style w:type="paragraph" w:customStyle="1" w:styleId="Default">
    <w:name w:val="Default"/>
    <w:rsid w:val="00EF1990"/>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80951">
      <w:bodyDiv w:val="1"/>
      <w:marLeft w:val="0"/>
      <w:marRight w:val="0"/>
      <w:marTop w:val="0"/>
      <w:marBottom w:val="0"/>
      <w:divBdr>
        <w:top w:val="none" w:sz="0" w:space="0" w:color="auto"/>
        <w:left w:val="none" w:sz="0" w:space="0" w:color="auto"/>
        <w:bottom w:val="none" w:sz="0" w:space="0" w:color="auto"/>
        <w:right w:val="none" w:sz="0" w:space="0" w:color="auto"/>
      </w:divBdr>
    </w:div>
    <w:div w:id="1721595113">
      <w:bodyDiv w:val="1"/>
      <w:marLeft w:val="0"/>
      <w:marRight w:val="0"/>
      <w:marTop w:val="0"/>
      <w:marBottom w:val="0"/>
      <w:divBdr>
        <w:top w:val="none" w:sz="0" w:space="0" w:color="auto"/>
        <w:left w:val="none" w:sz="0" w:space="0" w:color="auto"/>
        <w:bottom w:val="none" w:sz="0" w:space="0" w:color="auto"/>
        <w:right w:val="none" w:sz="0" w:space="0" w:color="auto"/>
      </w:divBdr>
    </w:div>
    <w:div w:id="17875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rareplants.cnps.org/Hom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egetation.cnp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rma.org/en/ventura-county-locally-important-species-li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areplants.cnps.org/Hom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vegetation.cnps.org/" TargetMode="External"/><Relationship Id="rId14" Type="http://schemas.openxmlformats.org/officeDocument/2006/relationships/hyperlink" Target="https://vcrma.org/en/ventura-county-locally-important-species-li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147EF-02A0-4C24-831D-6B91E886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1371</Words>
  <Characters>7721</Characters>
  <Application>Microsoft Office Word</Application>
  <DocSecurity>4</DocSecurity>
  <Lines>249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Speth, Kylie</dc:creator>
  <cp:keywords/>
  <dc:description/>
  <cp:lastModifiedBy>Hess, Philip</cp:lastModifiedBy>
  <cp:revision>2</cp:revision>
  <dcterms:created xsi:type="dcterms:W3CDTF">2025-02-12T16:20:00Z</dcterms:created>
  <dcterms:modified xsi:type="dcterms:W3CDTF">2025-02-12T16:20:00Z</dcterms:modified>
</cp:coreProperties>
</file>